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FF7297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FF7297">
      <w:pPr>
        <w:shd w:val="clear" w:color="auto" w:fill="B4C6E7" w:themeFill="accent5" w:themeFillTint="66"/>
        <w:spacing w:after="0" w:line="240" w:lineRule="auto"/>
        <w:jc w:val="center"/>
        <w:rPr>
          <w:b/>
          <w:sz w:val="32"/>
        </w:rPr>
      </w:pPr>
    </w:p>
    <w:p w14:paraId="3EBD8587" w14:textId="77777777" w:rsidR="005E5F37" w:rsidRPr="005E5F37" w:rsidRDefault="005E5F37" w:rsidP="00FF7297">
      <w:pPr>
        <w:spacing w:after="0" w:line="240" w:lineRule="auto"/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FF7297">
      <w:pPr>
        <w:shd w:val="clear" w:color="auto" w:fill="B4C6E7" w:themeFill="accent5" w:themeFillTint="66"/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139C42BB" w:rsidR="005E5F37" w:rsidRDefault="00BE028C" w:rsidP="00FF7297">
            <w:r>
              <w:t xml:space="preserve">Κοινωνική </w:t>
            </w:r>
            <w:r w:rsidR="009F47A4">
              <w:t>Πολιτική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7F06FA43" w:rsidR="005E5F37" w:rsidRDefault="00860512" w:rsidP="00FF7297">
            <w:r>
              <w:t>ΚΟΙΝΩΝΙΚΗ ΑΣΦΑΛΕΙΑ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6CB8BB93" w:rsidR="00706579" w:rsidRDefault="00706579" w:rsidP="00FF7297"/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21484427" w:rsidR="005E5F37" w:rsidRDefault="00BE028C" w:rsidP="00FF7297">
            <w:r>
              <w:t>Περικλής Πολυζωίδης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146C8BD7" w:rsidR="00706579" w:rsidRPr="00BE028C" w:rsidRDefault="00BE028C" w:rsidP="00FF7297">
            <w:pPr>
              <w:rPr>
                <w:lang w:val="en-US"/>
              </w:rPr>
            </w:pPr>
            <w:r>
              <w:t xml:space="preserve">6978305800    </w:t>
            </w:r>
            <w:r>
              <w:rPr>
                <w:lang w:val="en-US"/>
              </w:rPr>
              <w:t>ppolyzoi@sw.duth.gr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233D8230" w:rsidR="00706579" w:rsidRPr="00BE028C" w:rsidRDefault="00BE028C" w:rsidP="00FF729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77777777" w:rsidR="005E5F37" w:rsidRDefault="005E5F37" w:rsidP="00FF7297"/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13E2214D" w:rsidR="00A308D0" w:rsidRPr="004B60B6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>ΠΡΟΠΤΥΧΙΑ</w:t>
            </w:r>
            <w:r w:rsidR="004B60B6" w:rsidRPr="004B60B6">
              <w:rPr>
                <w:rFonts w:cstheme="minorHAnsi"/>
                <w:color w:val="000000" w:themeColor="text1"/>
                <w:sz w:val="24"/>
                <w:szCs w:val="24"/>
              </w:rPr>
              <w:t>ΚΟ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FF7297">
            <w:pPr>
              <w:pStyle w:val="a4"/>
              <w:ind w:left="0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2C3476AE" w:rsidR="00DB4C15" w:rsidRPr="004B60B6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 xml:space="preserve">Γραπτή εξ αποστάσεως εξέταση μέσω 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SKYPE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FOR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BUSINESS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FF7297">
            <w:pPr>
              <w:pStyle w:val="a4"/>
              <w:ind w:left="0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98C1C81" w14:textId="469B7CB4" w:rsidR="00BE028C" w:rsidRPr="00FF7297" w:rsidRDefault="00BE028C" w:rsidP="00FF72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Η εξέταση θα πραγματοποιηθεί μέσω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SKYPE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FOR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BUSINESS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>. Ο σύνδεσμός θα αποσταλεί στους φοιτητές</w:t>
            </w:r>
            <w:r w:rsid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και στις φοιτήτριες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μέσω </w:t>
            </w:r>
            <w:proofErr w:type="spellStart"/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eclass</w:t>
            </w:r>
            <w:proofErr w:type="spellEnd"/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αποκλειστικά στους ιδρυματικούς λογαριασμούς όσων έχουν δηλώσει το μάθημα και έχουν  λάβει γνώση των όρων εξ αποστάσεως εκπαίδευσης.</w:t>
            </w:r>
          </w:p>
          <w:p w14:paraId="356854AB" w14:textId="5E73369A" w:rsidR="00C05CF0" w:rsidRPr="00FF7297" w:rsidRDefault="00BE028C" w:rsidP="00FF72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Οι </w:t>
            </w:r>
            <w:r w:rsid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φοιτήτριες και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>φοιτητές θα πρέπει να συνδεθούν στην αίθουσα εξέτασης μέσω του ιδρυματικού τους λογαριασμού, διαφορετικά δεν θα μπορέσουν να συμμετάσχουν.</w:t>
            </w:r>
          </w:p>
          <w:p w14:paraId="6EEE69E7" w14:textId="751A9315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  <w:r w:rsidRPr="00FF7297">
              <w:rPr>
                <w:color w:val="000000" w:themeColor="text1"/>
                <w:sz w:val="24"/>
                <w:szCs w:val="24"/>
              </w:rPr>
              <w:t xml:space="preserve">Η εξέταση </w:t>
            </w:r>
            <w:r>
              <w:rPr>
                <w:color w:val="000000" w:themeColor="text1"/>
                <w:sz w:val="24"/>
                <w:szCs w:val="24"/>
              </w:rPr>
              <w:t>του μαθήματος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θα γίνει εξ αποστάσεως, </w:t>
            </w:r>
            <w:r w:rsidR="002E40C2" w:rsidRPr="002E40C2">
              <w:rPr>
                <w:color w:val="000000" w:themeColor="text1"/>
                <w:sz w:val="24"/>
                <w:szCs w:val="24"/>
              </w:rPr>
              <w:t>“</w:t>
            </w:r>
            <w:r w:rsidRPr="00FF7297">
              <w:rPr>
                <w:color w:val="000000" w:themeColor="text1"/>
                <w:sz w:val="24"/>
                <w:szCs w:val="24"/>
              </w:rPr>
              <w:t>με ανοιχτά βιβλία</w:t>
            </w:r>
            <w:r w:rsidR="002E40C2" w:rsidRPr="002E40C2">
              <w:rPr>
                <w:color w:val="000000" w:themeColor="text1"/>
                <w:sz w:val="24"/>
                <w:szCs w:val="24"/>
              </w:rPr>
              <w:t>”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και ελεύθερη πρόσβαση στο διαδίκτυο, από την ηλεκτρονική πλατφόρμα </w:t>
            </w:r>
            <w:r w:rsidRPr="00FF7297">
              <w:rPr>
                <w:color w:val="000000" w:themeColor="text1"/>
                <w:sz w:val="24"/>
                <w:szCs w:val="24"/>
                <w:lang w:val="en-US"/>
              </w:rPr>
              <w:t>skype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για επιχειρήσεις</w:t>
            </w:r>
            <w:r w:rsidRPr="00FF7297">
              <w:rPr>
                <w:color w:val="000000" w:themeColor="text1"/>
                <w:sz w:val="24"/>
                <w:szCs w:val="24"/>
              </w:rPr>
              <w:t>. Η</w:t>
            </w:r>
            <w:r>
              <w:rPr>
                <w:color w:val="000000" w:themeColor="text1"/>
                <w:sz w:val="24"/>
                <w:szCs w:val="24"/>
              </w:rPr>
              <w:t xml:space="preserve"> καθαρή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διάρκεια </w:t>
            </w:r>
            <w:r>
              <w:rPr>
                <w:color w:val="000000" w:themeColor="text1"/>
                <w:sz w:val="24"/>
                <w:szCs w:val="24"/>
              </w:rPr>
              <w:t>της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εξέτασης θα είναι 40 λεπτά. Οι φοιτήτριες και φοιτητές οφείλουν να εξασφαλίσουν έγκαιρα κατάλληλες συνθήκες, όπως σταθερή σύνδεση στο διαδίκτυο, επιφάνεια εργασίας, κατά προτίμηση ηλεκτρονικό υπολογιστή και όχι κινητό τηλέφωνο , να συνδεθούν τουλάχιστον 10 λεπτά πριν την ώρα έναρξης και να τηρούν με μεγάλη προσοχή τις οδηγίες που δίνονται ως προς την διαδικασία της εξέτασης και την κατάθεση των απαντήσεων. </w:t>
            </w:r>
          </w:p>
          <w:p w14:paraId="4B61C01F" w14:textId="77777777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</w:p>
          <w:p w14:paraId="00145330" w14:textId="77777777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  <w:r w:rsidRPr="00FF7297">
              <w:rPr>
                <w:color w:val="000000" w:themeColor="text1"/>
                <w:sz w:val="24"/>
                <w:szCs w:val="24"/>
              </w:rPr>
              <w:t>Απαντήσεις που κατατίθενται μετά τη λήξη της διορίας θα βαθμολογούνται με ποινή μονάδων ανάλογη με τον χρόνο καθυστέρησης.</w:t>
            </w:r>
          </w:p>
          <w:p w14:paraId="26C7F776" w14:textId="77777777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</w:p>
          <w:p w14:paraId="606D24FC" w14:textId="4CAB23F5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  <w:r w:rsidRPr="00FF7297">
              <w:rPr>
                <w:color w:val="000000" w:themeColor="text1"/>
                <w:sz w:val="24"/>
                <w:szCs w:val="24"/>
              </w:rPr>
              <w:lastRenderedPageBreak/>
              <w:t xml:space="preserve">Η κατάθεση της απάντησης θα γίνεται αποκλειστικά στο </w:t>
            </w:r>
            <w:proofErr w:type="spellStart"/>
            <w:r w:rsidR="002E40C2" w:rsidRPr="002E40C2">
              <w:rPr>
                <w:color w:val="000000" w:themeColor="text1"/>
                <w:sz w:val="36"/>
                <w:szCs w:val="36"/>
                <w:lang w:val="en-US"/>
              </w:rPr>
              <w:t>ppolyzoi</w:t>
            </w:r>
            <w:proofErr w:type="spellEnd"/>
            <w:r w:rsidR="002E40C2" w:rsidRPr="002E40C2">
              <w:rPr>
                <w:color w:val="000000" w:themeColor="text1"/>
                <w:sz w:val="36"/>
                <w:szCs w:val="36"/>
              </w:rPr>
              <w:t>@</w:t>
            </w:r>
            <w:proofErr w:type="spellStart"/>
            <w:r w:rsidR="002E40C2" w:rsidRPr="002E40C2">
              <w:rPr>
                <w:color w:val="000000" w:themeColor="text1"/>
                <w:sz w:val="36"/>
                <w:szCs w:val="36"/>
                <w:lang w:val="en-US"/>
              </w:rPr>
              <w:t>sw</w:t>
            </w:r>
            <w:proofErr w:type="spellEnd"/>
            <w:r w:rsidR="002E40C2" w:rsidRPr="002E40C2">
              <w:rPr>
                <w:color w:val="000000" w:themeColor="text1"/>
                <w:sz w:val="36"/>
                <w:szCs w:val="36"/>
              </w:rPr>
              <w:t>.</w:t>
            </w:r>
            <w:proofErr w:type="spellStart"/>
            <w:r w:rsidR="002E40C2" w:rsidRPr="002E40C2">
              <w:rPr>
                <w:color w:val="000000" w:themeColor="text1"/>
                <w:sz w:val="36"/>
                <w:szCs w:val="36"/>
                <w:lang w:val="en-US"/>
              </w:rPr>
              <w:t>duth</w:t>
            </w:r>
            <w:proofErr w:type="spellEnd"/>
            <w:r w:rsidR="002E40C2" w:rsidRPr="002E40C2">
              <w:rPr>
                <w:color w:val="000000" w:themeColor="text1"/>
                <w:sz w:val="36"/>
                <w:szCs w:val="36"/>
              </w:rPr>
              <w:t>.</w:t>
            </w:r>
            <w:r w:rsidR="002E40C2" w:rsidRPr="002E40C2">
              <w:rPr>
                <w:color w:val="000000" w:themeColor="text1"/>
                <w:sz w:val="36"/>
                <w:szCs w:val="36"/>
                <w:lang w:val="en-US"/>
              </w:rPr>
              <w:t>gr</w:t>
            </w:r>
            <w:r w:rsidRPr="002E40C2">
              <w:rPr>
                <w:color w:val="000000" w:themeColor="text1"/>
                <w:sz w:val="36"/>
                <w:szCs w:val="36"/>
              </w:rPr>
              <w:t>,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είτε απευθείας, είτε με συνημμένο αρχείο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με κειμενογράφο (πχ </w:t>
            </w:r>
            <w:r w:rsidRPr="00FF7297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FF7297">
              <w:rPr>
                <w:color w:val="000000" w:themeColor="text1"/>
                <w:sz w:val="24"/>
                <w:szCs w:val="24"/>
              </w:rPr>
              <w:t>) ή φωτογραφία γραπτού κειμένου. Λανθασμένος τρόπος υποβολής θα οδηγεί σε ανάλογη αφαίρεση βαθμών</w:t>
            </w:r>
            <w:r w:rsidRPr="00FF7297">
              <w:rPr>
                <w:color w:val="000000" w:themeColor="text1"/>
                <w:sz w:val="24"/>
                <w:szCs w:val="24"/>
                <w:highlight w:val="yellow"/>
              </w:rPr>
              <w:t>.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6B38E5" w14:textId="77777777" w:rsidR="00BE028C" w:rsidRPr="00FF7297" w:rsidRDefault="00BE028C" w:rsidP="00FF72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B68BFAD" w14:textId="77777777" w:rsidR="00BE028C" w:rsidRPr="00FF7297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BD0EF8B" w14:textId="2072490A" w:rsidR="00BE028C" w:rsidRPr="00FF7297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BFC70B1" w14:textId="77777777" w:rsidR="005E5F37" w:rsidRDefault="005E5F37" w:rsidP="00FF7297">
      <w:pPr>
        <w:spacing w:after="0" w:line="240" w:lineRule="auto"/>
      </w:pPr>
    </w:p>
    <w:p w14:paraId="2E7C256C" w14:textId="77777777" w:rsidR="00A308D0" w:rsidRDefault="00A308D0" w:rsidP="00FF7297">
      <w:pPr>
        <w:spacing w:after="0" w:line="240" w:lineRule="auto"/>
      </w:pPr>
    </w:p>
    <w:p w14:paraId="42A00E69" w14:textId="4FB267EC" w:rsidR="00706579" w:rsidRDefault="00706579" w:rsidP="00FF7297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FF7297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FF7297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 w:line="240" w:lineRule="auto"/>
        <w:ind w:left="0" w:firstLine="0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FF729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FF729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FF729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FF7297">
      <w:pPr>
        <w:pStyle w:val="a4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FF7297">
      <w:pPr>
        <w:pStyle w:val="a4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FF7297">
      <w:pPr>
        <w:pStyle w:val="a4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FF7297">
      <w:pPr>
        <w:pStyle w:val="a4"/>
        <w:spacing w:after="0" w:line="240" w:lineRule="auto"/>
        <w:ind w:left="0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FF7297">
      <w:pPr>
        <w:pStyle w:val="a4"/>
        <w:spacing w:after="0" w:line="240" w:lineRule="auto"/>
        <w:ind w:left="0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D044D"/>
    <w:rsid w:val="000E1B42"/>
    <w:rsid w:val="001175FD"/>
    <w:rsid w:val="00177FD7"/>
    <w:rsid w:val="002E40C2"/>
    <w:rsid w:val="003400D7"/>
    <w:rsid w:val="003500A5"/>
    <w:rsid w:val="0040435D"/>
    <w:rsid w:val="004B60B6"/>
    <w:rsid w:val="004D2BC0"/>
    <w:rsid w:val="005E5F37"/>
    <w:rsid w:val="00621E55"/>
    <w:rsid w:val="00706579"/>
    <w:rsid w:val="00723F86"/>
    <w:rsid w:val="00741528"/>
    <w:rsid w:val="00860512"/>
    <w:rsid w:val="00875568"/>
    <w:rsid w:val="008B32DA"/>
    <w:rsid w:val="008D3A7C"/>
    <w:rsid w:val="00922E9E"/>
    <w:rsid w:val="009F47A4"/>
    <w:rsid w:val="00A308D0"/>
    <w:rsid w:val="00A7691C"/>
    <w:rsid w:val="00B04BFE"/>
    <w:rsid w:val="00B5454F"/>
    <w:rsid w:val="00BE028C"/>
    <w:rsid w:val="00C05CF0"/>
    <w:rsid w:val="00D44250"/>
    <w:rsid w:val="00DB4C15"/>
    <w:rsid w:val="00F5547D"/>
    <w:rsid w:val="00F70258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F72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297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9F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F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User</cp:lastModifiedBy>
  <cp:revision>2</cp:revision>
  <cp:lastPrinted>2020-06-05T05:37:00Z</cp:lastPrinted>
  <dcterms:created xsi:type="dcterms:W3CDTF">2020-06-12T08:02:00Z</dcterms:created>
  <dcterms:modified xsi:type="dcterms:W3CDTF">2020-06-12T08:02:00Z</dcterms:modified>
</cp:coreProperties>
</file>