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536D" w14:textId="1AF7B390" w:rsidR="00431B66" w:rsidRPr="00FF64F9" w:rsidRDefault="00431B66" w:rsidP="00FD27F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FF64F9"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Ανακοίνωση στο μάθημα  </w:t>
      </w:r>
      <w:r w:rsidR="00FF64F9" w:rsidRPr="00FF64F9">
        <w:rPr>
          <w:rFonts w:ascii="Times New Roman" w:hAnsi="Times New Roman" w:cs="Times New Roman"/>
          <w:b/>
          <w:sz w:val="32"/>
          <w:szCs w:val="32"/>
          <w:lang w:val="el-GR"/>
        </w:rPr>
        <w:t>«</w:t>
      </w:r>
      <w:r w:rsidRPr="00FF64F9">
        <w:rPr>
          <w:rFonts w:ascii="Times New Roman" w:hAnsi="Times New Roman" w:cs="Times New Roman"/>
          <w:b/>
          <w:sz w:val="32"/>
          <w:szCs w:val="32"/>
          <w:lang w:val="el-GR"/>
        </w:rPr>
        <w:t>Ποιοτικ</w:t>
      </w:r>
      <w:r w:rsidR="004416F8" w:rsidRPr="00FF64F9">
        <w:rPr>
          <w:rFonts w:ascii="Times New Roman" w:hAnsi="Times New Roman" w:cs="Times New Roman"/>
          <w:b/>
          <w:sz w:val="32"/>
          <w:szCs w:val="32"/>
          <w:lang w:val="el-GR"/>
        </w:rPr>
        <w:t>ές</w:t>
      </w:r>
      <w:r w:rsidRPr="00FF64F9">
        <w:rPr>
          <w:rFonts w:ascii="Times New Roman" w:hAnsi="Times New Roman" w:cs="Times New Roman"/>
          <w:b/>
          <w:sz w:val="32"/>
          <w:szCs w:val="32"/>
          <w:lang w:val="el-GR"/>
        </w:rPr>
        <w:t xml:space="preserve"> Μ</w:t>
      </w:r>
      <w:r w:rsidR="004416F8" w:rsidRPr="00FF64F9">
        <w:rPr>
          <w:rFonts w:ascii="Times New Roman" w:hAnsi="Times New Roman" w:cs="Times New Roman"/>
          <w:b/>
          <w:sz w:val="32"/>
          <w:szCs w:val="32"/>
          <w:lang w:val="el-GR"/>
        </w:rPr>
        <w:t xml:space="preserve">έθοδοι </w:t>
      </w:r>
      <w:r w:rsidRPr="00FF64F9">
        <w:rPr>
          <w:rFonts w:ascii="Times New Roman" w:hAnsi="Times New Roman" w:cs="Times New Roman"/>
          <w:b/>
          <w:sz w:val="32"/>
          <w:szCs w:val="32"/>
          <w:lang w:val="el-GR"/>
        </w:rPr>
        <w:t>Κοινωνικής Έρευνας</w:t>
      </w:r>
      <w:r w:rsidR="00FF64F9" w:rsidRPr="00FF64F9">
        <w:rPr>
          <w:rFonts w:ascii="Times New Roman" w:hAnsi="Times New Roman" w:cs="Times New Roman"/>
          <w:b/>
          <w:sz w:val="32"/>
          <w:szCs w:val="32"/>
          <w:lang w:val="el-GR"/>
        </w:rPr>
        <w:t>»</w:t>
      </w:r>
    </w:p>
    <w:p w14:paraId="1157EA37" w14:textId="554091EB" w:rsidR="00431B66" w:rsidRPr="00FA54E2" w:rsidRDefault="00431B66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Εξεταστέα Ύλη </w:t>
      </w:r>
    </w:p>
    <w:p w14:paraId="292AD9B6" w14:textId="18853B87" w:rsidR="00431B66" w:rsidRPr="00FA54E2" w:rsidRDefault="00431B66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Βιβλίο Άννας Λυδάκη, Ποιοτικές Μέθοδοι της Κοινωνικής Έρευνας (εκδ. Καστανιώτη, 2012) </w:t>
      </w:r>
    </w:p>
    <w:p w14:paraId="4A495AD2" w14:textId="6A271838" w:rsidR="00431B66" w:rsidRPr="00FA54E2" w:rsidRDefault="00431B66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Μέρος Πρώτο : Κοινωνική Έρευνα και Θεωρητικής Παραδοχές </w:t>
      </w:r>
    </w:p>
    <w:p w14:paraId="414E1E7D" w14:textId="77777777" w:rsidR="004E001F" w:rsidRDefault="00431B66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lang w:val="el-GR"/>
        </w:rPr>
        <w:t>Μέρος Τρίτο : Το Πέρασμα στην Πράξη</w:t>
      </w:r>
    </w:p>
    <w:p w14:paraId="78D91C18" w14:textId="4BB5F408" w:rsidR="00431B66" w:rsidRPr="00FA54E2" w:rsidRDefault="004E001F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(σημ : Το σύνολο των επιμέρους κεφαλαίων-ενοτήτων του κάθε μέρους)</w:t>
      </w:r>
      <w:r w:rsidR="00431B66"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6BA50EFA" w14:textId="77777777" w:rsidR="004E001F" w:rsidRDefault="004416F8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Γλωσσάρι εννοιών (από το </w:t>
      </w:r>
      <w:r w:rsidRPr="00FA54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FA54E2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>)</w:t>
      </w:r>
    </w:p>
    <w:p w14:paraId="277CDC13" w14:textId="151BEECE" w:rsidR="00431B66" w:rsidRPr="00FA54E2" w:rsidRDefault="004416F8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589B8719" w14:textId="38584117" w:rsidR="004416F8" w:rsidRDefault="004416F8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F64F9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ΕΚΤΟΣ εξεταστέας ύλης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 είναι η Εισαγωγή και το Μέρος Δεύτερος του βιβλίου : Οι πρώτες επιτόπιες μελέτες -Η λαογραφία</w:t>
      </w:r>
    </w:p>
    <w:p w14:paraId="2CC5D2CB" w14:textId="77777777" w:rsidR="009C7A48" w:rsidRPr="00FA54E2" w:rsidRDefault="009C7A48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74D9EF3" w14:textId="076B3EE3" w:rsidR="004416F8" w:rsidRPr="00FA54E2" w:rsidRDefault="004416F8" w:rsidP="00FA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lang w:val="el-GR"/>
        </w:rPr>
        <w:t>Καλή Χρονιά</w:t>
      </w:r>
      <w:r w:rsidR="009C7A48">
        <w:rPr>
          <w:rFonts w:ascii="Times New Roman" w:hAnsi="Times New Roman" w:cs="Times New Roman"/>
          <w:sz w:val="28"/>
          <w:szCs w:val="28"/>
          <w:lang w:val="el-GR"/>
        </w:rPr>
        <w:t>, με δημιουργικό και αποδοτικό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9C7A48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ιάβασμα </w:t>
      </w:r>
    </w:p>
    <w:p w14:paraId="1E128049" w14:textId="77777777" w:rsidR="00FA54E2" w:rsidRPr="00FA54E2" w:rsidRDefault="00FA54E2" w:rsidP="00FA54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</w:pPr>
      <w:r w:rsidRPr="00FA54E2"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  <w:t>Με εκτίμηση</w:t>
      </w:r>
    </w:p>
    <w:p w14:paraId="46D0390D" w14:textId="77777777" w:rsidR="00FA54E2" w:rsidRPr="00FA54E2" w:rsidRDefault="00FA54E2" w:rsidP="00FA54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</w:pPr>
      <w:r w:rsidRPr="00FA54E2"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  <w:t>Βασίλης Ασημακόπουλος</w:t>
      </w:r>
    </w:p>
    <w:p w14:paraId="3D297AF8" w14:textId="77777777" w:rsidR="00FA54E2" w:rsidRPr="00FA54E2" w:rsidRDefault="00FD27FF" w:rsidP="00FA54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</w:pPr>
      <w:hyperlink r:id="rId4" w:history="1">
        <w:r w:rsidR="00FA54E2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vasimako</w:t>
        </w:r>
        <w:r w:rsidR="00FA54E2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val="el-GR" w:eastAsia="en-GB"/>
          </w:rPr>
          <w:t>@</w:t>
        </w:r>
        <w:r w:rsidR="00FA54E2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sp</w:t>
        </w:r>
        <w:r w:rsidR="00FA54E2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val="el-GR" w:eastAsia="en-GB"/>
          </w:rPr>
          <w:t>.</w:t>
        </w:r>
        <w:r w:rsidR="00FA54E2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duth</w:t>
        </w:r>
        <w:r w:rsidR="00FA54E2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val="el-GR" w:eastAsia="en-GB"/>
          </w:rPr>
          <w:t>.</w:t>
        </w:r>
        <w:r w:rsidR="00FA54E2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gr</w:t>
        </w:r>
      </w:hyperlink>
    </w:p>
    <w:p w14:paraId="44CEC8F4" w14:textId="44ECD739" w:rsidR="004416F8" w:rsidRDefault="004416F8">
      <w:pPr>
        <w:rPr>
          <w:lang w:val="el-GR"/>
        </w:rPr>
      </w:pPr>
      <w:bookmarkStart w:id="0" w:name="_GoBack"/>
      <w:bookmarkEnd w:id="0"/>
    </w:p>
    <w:p w14:paraId="4D097129" w14:textId="0618A2CB" w:rsidR="00FA54E2" w:rsidRPr="00FA54E2" w:rsidRDefault="00FA54E2">
      <w:pPr>
        <w:rPr>
          <w:lang w:val="el-GR"/>
        </w:rPr>
      </w:pPr>
    </w:p>
    <w:p w14:paraId="103A2D6F" w14:textId="77777777" w:rsidR="004416F8" w:rsidRPr="004416F8" w:rsidRDefault="004416F8">
      <w:pPr>
        <w:rPr>
          <w:lang w:val="el-GR"/>
        </w:rPr>
      </w:pPr>
    </w:p>
    <w:sectPr w:rsidR="004416F8" w:rsidRPr="004416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66"/>
    <w:rsid w:val="00431B66"/>
    <w:rsid w:val="004416F8"/>
    <w:rsid w:val="004E001F"/>
    <w:rsid w:val="008476E0"/>
    <w:rsid w:val="009C7A48"/>
    <w:rsid w:val="00FA54E2"/>
    <w:rsid w:val="00FD27FF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090A"/>
  <w15:chartTrackingRefBased/>
  <w15:docId w15:val="{26B0DEAD-93B5-47AF-9741-791654AE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mako@sp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Vergadou</dc:creator>
  <cp:keywords/>
  <dc:description/>
  <cp:lastModifiedBy>Ιωάννα Παπαδοπούλου</cp:lastModifiedBy>
  <cp:revision>4</cp:revision>
  <dcterms:created xsi:type="dcterms:W3CDTF">2021-01-04T09:01:00Z</dcterms:created>
  <dcterms:modified xsi:type="dcterms:W3CDTF">2021-01-04T09:02:00Z</dcterms:modified>
</cp:coreProperties>
</file>