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632D" w14:textId="77777777" w:rsidR="00B5454F" w:rsidRPr="000A1796" w:rsidRDefault="005E5F37" w:rsidP="005E5F37">
      <w:pPr>
        <w:jc w:val="center"/>
        <w:rPr>
          <w:rFonts w:cstheme="minorHAnsi"/>
          <w:b/>
          <w:sz w:val="32"/>
        </w:rPr>
      </w:pPr>
      <w:r w:rsidRPr="000A1796">
        <w:rPr>
          <w:rFonts w:cstheme="minorHAnsi"/>
          <w:b/>
          <w:sz w:val="32"/>
        </w:rPr>
        <w:t>ΠΑΡΑΡΤΗΜΑ</w:t>
      </w:r>
      <w:r w:rsidR="008B32DA" w:rsidRPr="000A1796">
        <w:rPr>
          <w:rFonts w:cstheme="minorHAnsi"/>
          <w:b/>
          <w:sz w:val="32"/>
        </w:rPr>
        <w:t xml:space="preserve"> ΠΕΡΙΓΡΑΜΜΑΤΟΣ ΜΑΘΗΜΑΤΟΣ</w:t>
      </w:r>
    </w:p>
    <w:p w14:paraId="5BEA99FA" w14:textId="77777777" w:rsidR="005E5F37" w:rsidRPr="000A1796" w:rsidRDefault="005E5F37" w:rsidP="005E5F37">
      <w:pPr>
        <w:shd w:val="clear" w:color="auto" w:fill="B4C6E7" w:themeFill="accent5" w:themeFillTint="66"/>
        <w:jc w:val="center"/>
        <w:rPr>
          <w:rFonts w:cstheme="minorHAnsi"/>
          <w:b/>
          <w:sz w:val="32"/>
        </w:rPr>
      </w:pPr>
    </w:p>
    <w:p w14:paraId="5221E37C" w14:textId="77777777" w:rsidR="005E5F37" w:rsidRPr="000A1796" w:rsidRDefault="005E5F37" w:rsidP="005E5F37">
      <w:pPr>
        <w:jc w:val="center"/>
        <w:rPr>
          <w:rFonts w:cstheme="minorHAnsi"/>
          <w:b/>
          <w:sz w:val="32"/>
        </w:rPr>
      </w:pPr>
      <w:r w:rsidRPr="000A1796">
        <w:rPr>
          <w:rFonts w:cstheme="minorHAnsi"/>
          <w:b/>
          <w:sz w:val="32"/>
        </w:rPr>
        <w:t>Εναλλακτικοί τρόποι εξέτασης μαθήματος σε καταστάσεις έκτακτης ανάγκης</w:t>
      </w:r>
    </w:p>
    <w:p w14:paraId="7920F9D0" w14:textId="77777777" w:rsidR="005E5F37" w:rsidRPr="000A1796" w:rsidRDefault="005E5F37" w:rsidP="005E5F37">
      <w:pPr>
        <w:shd w:val="clear" w:color="auto" w:fill="B4C6E7" w:themeFill="accent5" w:themeFillTint="66"/>
        <w:rPr>
          <w:rFonts w:cstheme="minorHAnsi"/>
        </w:rPr>
      </w:pPr>
    </w:p>
    <w:tbl>
      <w:tblPr>
        <w:tblStyle w:val="TableGrid"/>
        <w:tblW w:w="10239" w:type="dxa"/>
        <w:jc w:val="center"/>
        <w:tblLook w:val="04A0" w:firstRow="1" w:lastRow="0" w:firstColumn="1" w:lastColumn="0" w:noHBand="0" w:noVBand="1"/>
      </w:tblPr>
      <w:tblGrid>
        <w:gridCol w:w="1559"/>
        <w:gridCol w:w="8680"/>
      </w:tblGrid>
      <w:tr w:rsidR="006F507F" w:rsidRPr="000A1796" w14:paraId="72CF66F8" w14:textId="77777777" w:rsidTr="006F507F">
        <w:trPr>
          <w:jc w:val="center"/>
        </w:trPr>
        <w:tc>
          <w:tcPr>
            <w:tcW w:w="1559" w:type="dxa"/>
          </w:tcPr>
          <w:p w14:paraId="011CA4BD" w14:textId="77777777" w:rsidR="005E5F37" w:rsidRPr="000A1796" w:rsidRDefault="005E5F37" w:rsidP="006F507F">
            <w:pPr>
              <w:spacing w:before="120" w:after="120"/>
              <w:ind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Τμήμα:</w:t>
            </w:r>
          </w:p>
        </w:tc>
        <w:tc>
          <w:tcPr>
            <w:tcW w:w="8680" w:type="dxa"/>
          </w:tcPr>
          <w:p w14:paraId="42E8AA05" w14:textId="77777777" w:rsidR="005E5F37" w:rsidRPr="000A1796" w:rsidRDefault="00C42384" w:rsidP="00DB4C15">
            <w:pPr>
              <w:spacing w:before="120" w:after="120"/>
              <w:rPr>
                <w:rFonts w:cstheme="minorHAnsi"/>
              </w:rPr>
            </w:pPr>
            <w:r w:rsidRPr="000A1796">
              <w:rPr>
                <w:rFonts w:cstheme="minorHAnsi"/>
              </w:rPr>
              <w:t>ΚΟΙΝΩΝΙΚΗΣ ΠΟΛΙΤΙΚΗΣ</w:t>
            </w:r>
          </w:p>
        </w:tc>
      </w:tr>
      <w:tr w:rsidR="006F507F" w:rsidRPr="000A1796" w14:paraId="596B9D83" w14:textId="77777777" w:rsidTr="006F507F">
        <w:trPr>
          <w:jc w:val="center"/>
        </w:trPr>
        <w:tc>
          <w:tcPr>
            <w:tcW w:w="1559" w:type="dxa"/>
          </w:tcPr>
          <w:p w14:paraId="19AE25A4" w14:textId="77777777" w:rsidR="005E5F37" w:rsidRPr="000A1796" w:rsidRDefault="005E5F37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Μάθημα:</w:t>
            </w:r>
          </w:p>
        </w:tc>
        <w:tc>
          <w:tcPr>
            <w:tcW w:w="8680" w:type="dxa"/>
          </w:tcPr>
          <w:p w14:paraId="48E6CDA2" w14:textId="628A727A" w:rsidR="005E5F37" w:rsidRPr="000A1796" w:rsidRDefault="009D3282" w:rsidP="00DB4C1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ΘΕΩΡΗΤΙΚΗ ΚΑΙ ΕΜΠΕΙΡΙΚΗ ΑΝΑΛΥΣΗ ΑΝΙΣΟΤΗΤΩΝ</w:t>
            </w:r>
          </w:p>
        </w:tc>
      </w:tr>
      <w:tr w:rsidR="006F507F" w:rsidRPr="000A1796" w14:paraId="46707E66" w14:textId="77777777" w:rsidTr="006F507F">
        <w:trPr>
          <w:jc w:val="center"/>
        </w:trPr>
        <w:tc>
          <w:tcPr>
            <w:tcW w:w="1559" w:type="dxa"/>
          </w:tcPr>
          <w:p w14:paraId="10868661" w14:textId="77777777" w:rsidR="00706579" w:rsidRPr="000A1796" w:rsidRDefault="00706579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Κωδικός Μαθήματος</w:t>
            </w:r>
          </w:p>
        </w:tc>
        <w:tc>
          <w:tcPr>
            <w:tcW w:w="8680" w:type="dxa"/>
          </w:tcPr>
          <w:p w14:paraId="13DDFE46" w14:textId="1F01F4D6" w:rsidR="00706579" w:rsidRPr="006F507F" w:rsidRDefault="009D3282" w:rsidP="00DB4C1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</w:tr>
      <w:tr w:rsidR="006F507F" w:rsidRPr="000A1796" w14:paraId="3E4C2269" w14:textId="77777777" w:rsidTr="006F507F">
        <w:trPr>
          <w:jc w:val="center"/>
        </w:trPr>
        <w:tc>
          <w:tcPr>
            <w:tcW w:w="1559" w:type="dxa"/>
          </w:tcPr>
          <w:p w14:paraId="64ADE705" w14:textId="77777777" w:rsidR="005E5F37" w:rsidRPr="000A1796" w:rsidRDefault="005E5F37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Διδάσκων:</w:t>
            </w:r>
          </w:p>
        </w:tc>
        <w:tc>
          <w:tcPr>
            <w:tcW w:w="8680" w:type="dxa"/>
          </w:tcPr>
          <w:p w14:paraId="7E848E18" w14:textId="0238CF7C" w:rsidR="005E5F37" w:rsidRPr="000A1796" w:rsidRDefault="001C5537" w:rsidP="00DB4C15">
            <w:pPr>
              <w:spacing w:before="120" w:after="120"/>
              <w:rPr>
                <w:rFonts w:cstheme="minorHAnsi"/>
              </w:rPr>
            </w:pPr>
            <w:r w:rsidRPr="000A1796">
              <w:rPr>
                <w:rFonts w:cstheme="minorHAnsi"/>
              </w:rPr>
              <w:t>ΣΤΕΦΑΝΟΣ ΠΑΠΑΝΑΣΤΑΣΙΟΥ</w:t>
            </w:r>
          </w:p>
        </w:tc>
      </w:tr>
      <w:tr w:rsidR="006F507F" w:rsidRPr="000A1796" w14:paraId="280E3459" w14:textId="77777777" w:rsidTr="006F507F">
        <w:trPr>
          <w:jc w:val="center"/>
        </w:trPr>
        <w:tc>
          <w:tcPr>
            <w:tcW w:w="1559" w:type="dxa"/>
          </w:tcPr>
          <w:p w14:paraId="09D0DB02" w14:textId="77777777" w:rsidR="00706579" w:rsidRPr="000A1796" w:rsidRDefault="00706579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8680" w:type="dxa"/>
          </w:tcPr>
          <w:p w14:paraId="1E5CEE0B" w14:textId="77777777" w:rsidR="006F507F" w:rsidRDefault="006F507F" w:rsidP="006F507F">
            <w:pPr>
              <w:spacing w:before="120" w:after="120"/>
              <w:rPr>
                <w:rFonts w:cstheme="minorHAnsi"/>
                <w:lang w:val="en-US"/>
              </w:rPr>
            </w:pPr>
          </w:p>
          <w:p w14:paraId="2C6E8C6E" w14:textId="5FAA2BBD" w:rsidR="00706579" w:rsidRPr="000A1796" w:rsidRDefault="001C5537" w:rsidP="006F507F">
            <w:pPr>
              <w:spacing w:before="120" w:after="120"/>
              <w:rPr>
                <w:rFonts w:cstheme="minorHAnsi"/>
                <w:lang w:val="en-US"/>
              </w:rPr>
            </w:pPr>
            <w:r w:rsidRPr="000A1796">
              <w:rPr>
                <w:rFonts w:cstheme="minorHAnsi"/>
                <w:lang w:val="en-US"/>
              </w:rPr>
              <w:t>spapanas@sp.duth.gr</w:t>
            </w:r>
          </w:p>
        </w:tc>
      </w:tr>
      <w:tr w:rsidR="006F507F" w:rsidRPr="000A1796" w14:paraId="4D76037F" w14:textId="77777777" w:rsidTr="006F507F">
        <w:trPr>
          <w:jc w:val="center"/>
        </w:trPr>
        <w:tc>
          <w:tcPr>
            <w:tcW w:w="1559" w:type="dxa"/>
          </w:tcPr>
          <w:p w14:paraId="76BB30AF" w14:textId="77777777" w:rsidR="00353032" w:rsidRDefault="00706579" w:rsidP="00353032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Επόπτες</w:t>
            </w:r>
            <w:r w:rsidR="00922E9E" w:rsidRPr="000A1796">
              <w:rPr>
                <w:rFonts w:cstheme="minorHAnsi"/>
                <w:b/>
                <w:sz w:val="24"/>
              </w:rPr>
              <w:t>/</w:t>
            </w:r>
          </w:p>
          <w:p w14:paraId="43FB12BF" w14:textId="3D476359" w:rsidR="00706579" w:rsidRPr="000A1796" w:rsidRDefault="00922E9E" w:rsidP="00353032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Επιτηρητές</w:t>
            </w:r>
            <w:r w:rsidR="00706579" w:rsidRPr="000A1796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8680" w:type="dxa"/>
          </w:tcPr>
          <w:p w14:paraId="120B101E" w14:textId="60E4A0FE" w:rsidR="00706579" w:rsidRPr="000A1796" w:rsidRDefault="00C42384" w:rsidP="00DB4C15">
            <w:pPr>
              <w:spacing w:before="120" w:after="120"/>
              <w:rPr>
                <w:rFonts w:cstheme="minorHAnsi"/>
                <w:lang w:val="en-US"/>
              </w:rPr>
            </w:pPr>
            <w:r w:rsidRPr="000A1796">
              <w:rPr>
                <w:rFonts w:cstheme="minorHAnsi"/>
                <w:lang w:val="en-US"/>
              </w:rPr>
              <w:t>-</w:t>
            </w:r>
          </w:p>
        </w:tc>
      </w:tr>
      <w:tr w:rsidR="006F507F" w:rsidRPr="000A1796" w14:paraId="31EEFA85" w14:textId="77777777" w:rsidTr="006F507F">
        <w:trPr>
          <w:jc w:val="center"/>
        </w:trPr>
        <w:tc>
          <w:tcPr>
            <w:tcW w:w="1559" w:type="dxa"/>
          </w:tcPr>
          <w:p w14:paraId="43710C9B" w14:textId="77777777" w:rsidR="005E5F37" w:rsidRPr="000A1796" w:rsidRDefault="005E5F37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 xml:space="preserve">Εξάμηνο: </w:t>
            </w:r>
          </w:p>
        </w:tc>
        <w:tc>
          <w:tcPr>
            <w:tcW w:w="8680" w:type="dxa"/>
          </w:tcPr>
          <w:p w14:paraId="62FD7E9B" w14:textId="0B0B0F9E" w:rsidR="005E5F37" w:rsidRPr="000A1796" w:rsidRDefault="009D3282" w:rsidP="00DB4C15">
            <w:pPr>
              <w:spacing w:before="120" w:after="12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Ε</w:t>
            </w:r>
            <w:r w:rsidR="001C5537" w:rsidRPr="000A1796">
              <w:rPr>
                <w:rFonts w:cstheme="minorHAnsi"/>
                <w:lang w:val="en-US"/>
              </w:rPr>
              <w:t xml:space="preserve">’ </w:t>
            </w:r>
            <w:r w:rsidR="001C5537" w:rsidRPr="000A1796">
              <w:rPr>
                <w:rFonts w:cstheme="minorHAnsi"/>
              </w:rPr>
              <w:t xml:space="preserve">και </w:t>
            </w:r>
            <w:r>
              <w:rPr>
                <w:rFonts w:cstheme="minorHAnsi"/>
              </w:rPr>
              <w:t>Ζ</w:t>
            </w:r>
            <w:r w:rsidR="001C5537" w:rsidRPr="000A1796">
              <w:rPr>
                <w:rFonts w:cstheme="minorHAnsi"/>
              </w:rPr>
              <w:t>‘</w:t>
            </w:r>
          </w:p>
        </w:tc>
      </w:tr>
      <w:tr w:rsidR="006F507F" w:rsidRPr="000A1796" w14:paraId="105E85F1" w14:textId="77777777" w:rsidTr="006F507F">
        <w:trPr>
          <w:jc w:val="center"/>
        </w:trPr>
        <w:tc>
          <w:tcPr>
            <w:tcW w:w="1559" w:type="dxa"/>
          </w:tcPr>
          <w:p w14:paraId="380D7D9C" w14:textId="7AA42EA7" w:rsidR="005E5F37" w:rsidRPr="000A1796" w:rsidRDefault="00C05CF0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Επίπεδο σπουδών:</w:t>
            </w:r>
          </w:p>
        </w:tc>
        <w:tc>
          <w:tcPr>
            <w:tcW w:w="8680" w:type="dxa"/>
          </w:tcPr>
          <w:p w14:paraId="78989379" w14:textId="77777777" w:rsidR="00A308D0" w:rsidRPr="000A1796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A1796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6F507F" w:rsidRPr="000A1796" w14:paraId="7B4D9B4D" w14:textId="77777777" w:rsidTr="006F507F">
        <w:trPr>
          <w:jc w:val="center"/>
        </w:trPr>
        <w:tc>
          <w:tcPr>
            <w:tcW w:w="1559" w:type="dxa"/>
          </w:tcPr>
          <w:p w14:paraId="15452121" w14:textId="0894C821" w:rsidR="00DB4C15" w:rsidRPr="000A1796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rFonts w:cstheme="minorHAnsi"/>
                <w:b/>
                <w:color w:val="FF0000"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Τρόποι εξέτασης:</w:t>
            </w:r>
          </w:p>
        </w:tc>
        <w:tc>
          <w:tcPr>
            <w:tcW w:w="8680" w:type="dxa"/>
          </w:tcPr>
          <w:p w14:paraId="6E2778AE" w14:textId="78FA2A14" w:rsidR="006678C1" w:rsidRPr="000A1796" w:rsidRDefault="001C5537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A1796">
              <w:rPr>
                <w:rFonts w:cstheme="minorHAnsi"/>
                <w:sz w:val="24"/>
                <w:szCs w:val="24"/>
              </w:rPr>
              <w:t>Προφορική εξέταση</w:t>
            </w:r>
            <w:r w:rsidR="00C42384" w:rsidRPr="000A1796">
              <w:rPr>
                <w:rFonts w:cstheme="minorHAnsi"/>
                <w:sz w:val="24"/>
                <w:szCs w:val="24"/>
              </w:rPr>
              <w:t xml:space="preserve"> μέσω </w:t>
            </w:r>
            <w:r w:rsidRPr="000A1796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A1796">
              <w:rPr>
                <w:rFonts w:cstheme="minorHAnsi"/>
                <w:sz w:val="24"/>
                <w:szCs w:val="24"/>
              </w:rPr>
              <w:t xml:space="preserve"> </w:t>
            </w:r>
            <w:r w:rsidRPr="000A1796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A1796">
              <w:rPr>
                <w:rFonts w:cstheme="minorHAnsi"/>
                <w:sz w:val="24"/>
                <w:szCs w:val="24"/>
              </w:rPr>
              <w:t xml:space="preserve"> </w:t>
            </w:r>
            <w:r w:rsidRPr="000A1796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6F507F" w:rsidRPr="000A1796" w14:paraId="62AA5C52" w14:textId="77777777" w:rsidTr="006F507F">
        <w:trPr>
          <w:trHeight w:val="2825"/>
          <w:jc w:val="center"/>
        </w:trPr>
        <w:tc>
          <w:tcPr>
            <w:tcW w:w="1559" w:type="dxa"/>
          </w:tcPr>
          <w:p w14:paraId="6B4BCEFB" w14:textId="3EE61285" w:rsidR="00C05CF0" w:rsidRPr="000A1796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rFonts w:cstheme="minorHAnsi"/>
                <w:b/>
                <w:color w:val="FF0000"/>
                <w:sz w:val="24"/>
              </w:rPr>
            </w:pPr>
            <w:r w:rsidRPr="000A1796">
              <w:rPr>
                <w:rFonts w:cstheme="minorHAnsi"/>
                <w:b/>
                <w:color w:val="000000" w:themeColor="text1"/>
                <w:sz w:val="24"/>
              </w:rPr>
              <w:t>Οδηγίες υλοποίησης</w:t>
            </w:r>
            <w:r w:rsidR="00706579" w:rsidRPr="000A1796">
              <w:rPr>
                <w:rFonts w:cstheme="minorHAnsi"/>
                <w:b/>
                <w:color w:val="000000" w:themeColor="text1"/>
                <w:sz w:val="24"/>
              </w:rPr>
              <w:t xml:space="preserve"> εξέτασης</w:t>
            </w:r>
            <w:r w:rsidRPr="000A1796">
              <w:rPr>
                <w:rFonts w:cstheme="minorHAnsi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8680" w:type="dxa"/>
          </w:tcPr>
          <w:p w14:paraId="0D57C85A" w14:textId="41651A13" w:rsidR="00157132" w:rsidRPr="009D3282" w:rsidRDefault="00157132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9D3282">
              <w:rPr>
                <w:rFonts w:asciiTheme="minorHAnsi" w:hAnsiTheme="minorHAnsi" w:cstheme="minorHAnsi"/>
                <w:lang w:val="el-GR"/>
              </w:rPr>
              <w:t xml:space="preserve">Πληροφορίες για την υπηρεσία </w:t>
            </w:r>
            <w:r w:rsidR="000A1796" w:rsidRPr="009D3282">
              <w:rPr>
                <w:rFonts w:asciiTheme="minorHAnsi" w:hAnsiTheme="minorHAnsi" w:cstheme="minorHAnsi"/>
                <w:lang w:val="en-US"/>
              </w:rPr>
              <w:t>Skype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A1796" w:rsidRPr="009D3282">
              <w:rPr>
                <w:rFonts w:asciiTheme="minorHAnsi" w:hAnsiTheme="minorHAnsi" w:cstheme="minorHAnsi"/>
                <w:lang w:val="en-US"/>
              </w:rPr>
              <w:t>for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A1796" w:rsidRPr="009D3282">
              <w:rPr>
                <w:rFonts w:asciiTheme="minorHAnsi" w:hAnsiTheme="minorHAnsi" w:cstheme="minorHAnsi"/>
                <w:lang w:val="en-US"/>
              </w:rPr>
              <w:t>business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θα βρείτε στον σύνδεσμο: </w:t>
            </w:r>
          </w:p>
          <w:p w14:paraId="6A26E1EE" w14:textId="1D7E0EB0" w:rsidR="00FA6EC9" w:rsidRDefault="00FA6EC9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hyperlink r:id="rId5" w:history="1">
              <w:r w:rsidRPr="004C6A2B">
                <w:rPr>
                  <w:rStyle w:val="Hyperlink"/>
                </w:rPr>
                <w:t>https</w:t>
              </w:r>
              <w:r w:rsidRPr="004C6A2B">
                <w:rPr>
                  <w:rStyle w:val="Hyperlink"/>
                  <w:lang w:val="el-GR"/>
                </w:rPr>
                <w:t>://</w:t>
              </w:r>
              <w:r w:rsidRPr="004C6A2B">
                <w:rPr>
                  <w:rStyle w:val="Hyperlink"/>
                </w:rPr>
                <w:t>helpdesk</w:t>
              </w:r>
              <w:r w:rsidRPr="004C6A2B">
                <w:rPr>
                  <w:rStyle w:val="Hyperlink"/>
                  <w:lang w:val="el-GR"/>
                </w:rPr>
                <w:t>.</w:t>
              </w:r>
              <w:r w:rsidRPr="004C6A2B">
                <w:rPr>
                  <w:rStyle w:val="Hyperlink"/>
                </w:rPr>
                <w:t>duth</w:t>
              </w:r>
              <w:r w:rsidRPr="004C6A2B">
                <w:rPr>
                  <w:rStyle w:val="Hyperlink"/>
                  <w:lang w:val="el-GR"/>
                </w:rPr>
                <w:t>.</w:t>
              </w:r>
              <w:r w:rsidRPr="004C6A2B">
                <w:rPr>
                  <w:rStyle w:val="Hyperlink"/>
                </w:rPr>
                <w:t>gr</w:t>
              </w:r>
              <w:r w:rsidRPr="004C6A2B">
                <w:rPr>
                  <w:rStyle w:val="Hyperlink"/>
                  <w:lang w:val="el-GR"/>
                </w:rPr>
                <w:t>/</w:t>
              </w:r>
              <w:r w:rsidRPr="004C6A2B">
                <w:rPr>
                  <w:rStyle w:val="Hyperlink"/>
                </w:rPr>
                <w:t>knowledgebase</w:t>
              </w:r>
              <w:r w:rsidRPr="004C6A2B">
                <w:rPr>
                  <w:rStyle w:val="Hyperlink"/>
                  <w:lang w:val="el-GR"/>
                </w:rPr>
                <w:t>.</w:t>
              </w:r>
              <w:r w:rsidRPr="004C6A2B">
                <w:rPr>
                  <w:rStyle w:val="Hyperlink"/>
                </w:rPr>
                <w:t>php</w:t>
              </w:r>
              <w:r w:rsidRPr="004C6A2B">
                <w:rPr>
                  <w:rStyle w:val="Hyperlink"/>
                  <w:lang w:val="el-GR"/>
                </w:rPr>
                <w:t>?</w:t>
              </w:r>
              <w:r w:rsidRPr="004C6A2B">
                <w:rPr>
                  <w:rStyle w:val="Hyperlink"/>
                </w:rPr>
                <w:t>article</w:t>
              </w:r>
              <w:r w:rsidRPr="004C6A2B">
                <w:rPr>
                  <w:rStyle w:val="Hyperlink"/>
                  <w:lang w:val="el-GR"/>
                </w:rPr>
                <w:t>=126</w:t>
              </w:r>
            </w:hyperlink>
          </w:p>
          <w:p w14:paraId="31C4CABF" w14:textId="348257AD" w:rsidR="000A1796" w:rsidRPr="009D3282" w:rsidRDefault="00157132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9D3282">
              <w:rPr>
                <w:rFonts w:asciiTheme="minorHAnsi" w:hAnsiTheme="minorHAnsi" w:cstheme="minorHAnsi"/>
                <w:lang w:val="el-GR"/>
              </w:rPr>
              <w:t xml:space="preserve">Πριν από τις εξετάσεις θα πρέπει να εγγραφείτε στο </w:t>
            </w:r>
            <w:r w:rsidRPr="009D3282">
              <w:rPr>
                <w:rFonts w:asciiTheme="minorHAnsi" w:hAnsiTheme="minorHAnsi" w:cstheme="minorHAnsi"/>
                <w:lang w:val="en-US"/>
              </w:rPr>
              <w:t>e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>-</w:t>
            </w:r>
            <w:r w:rsidRPr="009D3282">
              <w:rPr>
                <w:rFonts w:asciiTheme="minorHAnsi" w:hAnsiTheme="minorHAnsi" w:cstheme="minorHAnsi"/>
                <w:lang w:val="en-US"/>
              </w:rPr>
              <w:t>class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στο μάθημα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 xml:space="preserve"> Θεωρητική και εμπειρική ανάλυση ανισοτήτων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(Σχολή Κοινωνικών, Πολιτικών και Οικονομικών Επιστημών, Τμήμα Κοινωνικής Πολιτικής). Ο σύνδεσμος του μαθήματος είναι: </w:t>
            </w:r>
            <w:hyperlink r:id="rId6" w:history="1">
              <w:r w:rsidR="00FA6EC9" w:rsidRPr="004C6A2B">
                <w:rPr>
                  <w:rStyle w:val="Hyperlink"/>
                  <w:rFonts w:asciiTheme="minorHAnsi" w:hAnsiTheme="minorHAnsi" w:cstheme="minorHAnsi"/>
                </w:rPr>
                <w:t>https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://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</w:rPr>
                <w:t>eclass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.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</w:rPr>
                <w:t>duth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.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</w:rPr>
                <w:t>gr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/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</w:rPr>
                <w:t>courses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/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</w:rPr>
                <w:t>KOM</w:t>
              </w:r>
              <w:r w:rsidR="00FA6EC9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09132/</w:t>
              </w:r>
            </w:hyperlink>
          </w:p>
          <w:p w14:paraId="5EDC5D1F" w14:textId="77777777" w:rsidR="00157132" w:rsidRPr="009D3282" w:rsidRDefault="00157132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color w:val="FF0000"/>
                <w:lang w:val="el-GR"/>
              </w:rPr>
            </w:pPr>
            <w:r w:rsidRPr="009D3282">
              <w:rPr>
                <w:rFonts w:asciiTheme="minorHAnsi" w:hAnsiTheme="minorHAnsi" w:cstheme="minorHAnsi"/>
                <w:color w:val="FF0000"/>
                <w:u w:val="single"/>
                <w:lang w:val="el-GR"/>
              </w:rPr>
              <w:t>Μόνο</w:t>
            </w:r>
            <w:r w:rsidRPr="009D3282">
              <w:rPr>
                <w:rFonts w:asciiTheme="minorHAnsi" w:hAnsiTheme="minorHAnsi" w:cstheme="minorHAnsi"/>
                <w:color w:val="FF0000"/>
                <w:lang w:val="el-GR"/>
              </w:rPr>
              <w:t xml:space="preserve"> οι εγγεγραμμένες/οι μπορούν να εξεταστούν.</w:t>
            </w:r>
          </w:p>
          <w:p w14:paraId="5B40DEA6" w14:textId="04919A99" w:rsidR="00C05CF0" w:rsidRPr="009D3282" w:rsidRDefault="00DE5D0C" w:rsidP="006F507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9D3282">
              <w:rPr>
                <w:rFonts w:asciiTheme="minorHAnsi" w:hAnsiTheme="minorHAnsi" w:cstheme="minorHAnsi"/>
                <w:lang w:val="el-GR"/>
              </w:rPr>
              <w:t>Στο πλαίσιο υλοποίησης της εξέτασης ο διδάσκων καταγράφει σαφείς οδηγίες προς τους φοιτητές</w:t>
            </w:r>
            <w:r w:rsidR="006F507F" w:rsidRPr="009D3282">
              <w:rPr>
                <w:rFonts w:asciiTheme="minorHAnsi" w:hAnsiTheme="minorHAnsi" w:cstheme="minorHAnsi"/>
                <w:lang w:val="el-GR"/>
              </w:rPr>
              <w:t>,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όπου αναφέρονται η μέθοδος πραγματοποίησης της εξέτασης (π.χ. σε γκρουπ ή ατόμων), ο τρόπος εκφώνησης θεμάτων, οι εφαρμογές που θα </w:t>
            </w:r>
            <w:r w:rsidRPr="009D3282">
              <w:rPr>
                <w:rFonts w:asciiTheme="minorHAnsi" w:hAnsiTheme="minorHAnsi" w:cstheme="minorHAnsi"/>
                <w:lang w:val="el-GR"/>
              </w:rPr>
              <w:lastRenderedPageBreak/>
              <w:t>χρησιμοποιηθούν, τα απαραίτητα  τεχνικά μέσα για την υλοποίηση της εξέτασης (μικρόφωνο, κάμερα, επεξεργαστής κειμένου, σύνδεση στο διαδίκτυο πλατφόρμα επικοινωνίας), οι υπερσύνδεσμοι σύνδεσης με την εικονική αίθουσα ή ο τρόπος και ο χρόνος αποστολής του υπερσυνδέσμου, οι ημερομηνίες και ώρες που θα συνδεθεί κάθε φοιτητής (πρόγραμμα εξέτασης), η διάρκεια της εξέτασης (έναρξη-λήξη),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</w:t>
            </w:r>
          </w:p>
        </w:tc>
      </w:tr>
    </w:tbl>
    <w:p w14:paraId="3CA4A3B6" w14:textId="77777777" w:rsidR="005E5F37" w:rsidRPr="000A1796" w:rsidRDefault="005E5F37">
      <w:pPr>
        <w:rPr>
          <w:rFonts w:cstheme="minorHAnsi"/>
        </w:rPr>
      </w:pPr>
    </w:p>
    <w:p w14:paraId="13294281" w14:textId="77777777" w:rsidR="00A308D0" w:rsidRPr="000A1796" w:rsidRDefault="00A308D0">
      <w:pPr>
        <w:rPr>
          <w:rFonts w:cstheme="minorHAnsi"/>
        </w:rPr>
      </w:pPr>
    </w:p>
    <w:p w14:paraId="179AF913" w14:textId="77777777" w:rsidR="004D2BC0" w:rsidRPr="000A1796" w:rsidRDefault="004D2BC0" w:rsidP="004D2BC0">
      <w:pPr>
        <w:pStyle w:val="ListParagraph"/>
        <w:ind w:left="426"/>
        <w:jc w:val="both"/>
        <w:rPr>
          <w:rFonts w:cstheme="minorHAnsi"/>
          <w:b/>
          <w:bCs/>
          <w:sz w:val="18"/>
        </w:rPr>
      </w:pPr>
    </w:p>
    <w:sectPr w:rsidR="004D2BC0" w:rsidRPr="000A1796" w:rsidSect="001D7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65DC5"/>
    <w:multiLevelType w:val="multilevel"/>
    <w:tmpl w:val="1FB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1D8"/>
    <w:multiLevelType w:val="multilevel"/>
    <w:tmpl w:val="2B2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A1796"/>
    <w:rsid w:val="000D044D"/>
    <w:rsid w:val="000E1B42"/>
    <w:rsid w:val="001175FD"/>
    <w:rsid w:val="00157132"/>
    <w:rsid w:val="00177FD7"/>
    <w:rsid w:val="001C5537"/>
    <w:rsid w:val="001D75D1"/>
    <w:rsid w:val="002339C6"/>
    <w:rsid w:val="002513DF"/>
    <w:rsid w:val="002B4023"/>
    <w:rsid w:val="003400D7"/>
    <w:rsid w:val="003500A5"/>
    <w:rsid w:val="00350C66"/>
    <w:rsid w:val="00353032"/>
    <w:rsid w:val="0040435D"/>
    <w:rsid w:val="004D2BC0"/>
    <w:rsid w:val="004E000D"/>
    <w:rsid w:val="0057143B"/>
    <w:rsid w:val="005E5F37"/>
    <w:rsid w:val="00621E55"/>
    <w:rsid w:val="006678C1"/>
    <w:rsid w:val="00697976"/>
    <w:rsid w:val="006F507F"/>
    <w:rsid w:val="00706579"/>
    <w:rsid w:val="00723F86"/>
    <w:rsid w:val="007D6378"/>
    <w:rsid w:val="00840F19"/>
    <w:rsid w:val="00875568"/>
    <w:rsid w:val="00884C26"/>
    <w:rsid w:val="008B32DA"/>
    <w:rsid w:val="008D3A7C"/>
    <w:rsid w:val="008E7065"/>
    <w:rsid w:val="00922E9E"/>
    <w:rsid w:val="009D3282"/>
    <w:rsid w:val="00A308D0"/>
    <w:rsid w:val="00A7691C"/>
    <w:rsid w:val="00B04BFE"/>
    <w:rsid w:val="00B5454F"/>
    <w:rsid w:val="00C05CF0"/>
    <w:rsid w:val="00C42384"/>
    <w:rsid w:val="00D44250"/>
    <w:rsid w:val="00DB4C15"/>
    <w:rsid w:val="00DE5D0C"/>
    <w:rsid w:val="00DF1042"/>
    <w:rsid w:val="00F129B5"/>
    <w:rsid w:val="00F5547D"/>
    <w:rsid w:val="00F70258"/>
    <w:rsid w:val="00F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A42C5"/>
  <w15:docId w15:val="{70C969AD-8550-4F0D-B574-16EC706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8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KOM09132/" TargetMode="External"/><Relationship Id="rId5" Type="http://schemas.openxmlformats.org/officeDocument/2006/relationships/hyperlink" Target="https://helpdesk.duth.gr/knowledgebase.php?article=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Stefanos Papanastasiou</cp:lastModifiedBy>
  <cp:revision>3</cp:revision>
  <cp:lastPrinted>2020-06-05T05:37:00Z</cp:lastPrinted>
  <dcterms:created xsi:type="dcterms:W3CDTF">2021-01-23T18:14:00Z</dcterms:created>
  <dcterms:modified xsi:type="dcterms:W3CDTF">2021-01-25T08:59:00Z</dcterms:modified>
</cp:coreProperties>
</file>