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CC16B4" w:rsidRDefault="00B81BAC" w:rsidP="00DB4C15">
            <w:pPr>
              <w:spacing w:before="120" w:after="120"/>
            </w:pPr>
            <w:r>
              <w:t>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Default="00CC16B4" w:rsidP="00DB4C15">
            <w:pPr>
              <w:spacing w:before="120" w:after="120"/>
            </w:pPr>
            <w:r>
              <w:t xml:space="preserve">Κοινωνικός Σχεδιασμός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A107D7" w:rsidP="00DB4C15">
            <w:pPr>
              <w:spacing w:before="120" w:after="120"/>
            </w:pPr>
            <w:r>
              <w:t>16 ή Β3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CC16B4" w:rsidP="00DB4C15">
            <w:pPr>
              <w:spacing w:before="120" w:after="120"/>
            </w:pPr>
            <w:r>
              <w:t xml:space="preserve">Αδάμ Σοφία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CC16B4" w:rsidRDefault="001C4C80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CC16B4" w:rsidRPr="002D5F40">
                <w:rPr>
                  <w:rStyle w:val="-"/>
                  <w:lang w:val="en-US"/>
                </w:rPr>
                <w:t>sadam@sp.duth.gr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4D03D0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CC16B4" w:rsidP="00DB4C15">
            <w:pPr>
              <w:spacing w:before="120" w:after="120"/>
            </w:pPr>
            <w:r>
              <w:rPr>
                <w:lang w:val="en-US"/>
              </w:rPr>
              <w:t>2</w:t>
            </w:r>
            <w:r w:rsidR="004D03D0" w:rsidRPr="004D03D0">
              <w:rPr>
                <w:vertAlign w:val="superscript"/>
              </w:rPr>
              <w:t>ο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4D03D0" w:rsidRPr="004D03D0" w:rsidRDefault="00CC16B4" w:rsidP="00CC16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</w:t>
            </w:r>
            <w:r w:rsid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εξ αποστάσεως εξέταση μέσω 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eclass</w:t>
            </w:r>
            <w:proofErr w:type="spellEnd"/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05CF0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</w:t>
            </w:r>
            <w:r w:rsidR="00A50B8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τη Δευτέρα 8/2/2021, ώρα 11:00-13:00. </w:t>
            </w:r>
            <w:bookmarkStart w:id="0" w:name="_GoBack"/>
            <w:bookmarkEnd w:id="0"/>
          </w:p>
          <w:p w:rsidR="004D03D0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ασκήσεων που θα αναρτηθούν στο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</w:p>
          <w:p w:rsidR="00CC16B4" w:rsidRPr="002A7D2F" w:rsidRDefault="00A01D6D" w:rsidP="00CC16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Οι φοιτητές</w:t>
            </w:r>
            <w:r w:rsidR="00A107D7"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proofErr w:type="spellStart"/>
            <w:r w:rsidR="00A107D7">
              <w:rPr>
                <w:rFonts w:cstheme="minorHAnsi"/>
                <w:color w:val="2F5496" w:themeColor="accent5" w:themeShade="BF"/>
                <w:sz w:val="24"/>
                <w:szCs w:val="24"/>
              </w:rPr>
              <w:t>ριες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συνδεθούν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στο </w:t>
            </w:r>
            <w:proofErr w:type="spellStart"/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μέσω του ιδρυματικού τους λογαριασμού, διαφορετικά δεν θα μπορέσουν να συμμετάσχουν. </w:t>
            </w:r>
          </w:p>
          <w:p w:rsidR="00CC16B4" w:rsidRPr="002A7D2F" w:rsidRDefault="00A01D6D" w:rsidP="00CC16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φοιτητής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r w:rsidR="00A107D7">
              <w:rPr>
                <w:rFonts w:cstheme="minorHAnsi"/>
                <w:color w:val="2F5496" w:themeColor="accent5" w:themeShade="BF"/>
                <w:sz w:val="24"/>
                <w:szCs w:val="24"/>
              </w:rPr>
              <w:t>ρια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απαντήσει σε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ελεύθερης μικρής ανάπτυξης μέσα στην πλατφόρμα του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</w:p>
          <w:p w:rsidR="00CC16B4" w:rsidRPr="00CC16B4" w:rsidRDefault="00CC16B4" w:rsidP="008C23DE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Με αυτόν τον τρόπο αξιολογείται κατά 100% η </w:t>
            </w:r>
            <w:r w:rsidR="008C23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ολοκλήρωση του μαθήματος. </w:t>
            </w:r>
          </w:p>
        </w:tc>
      </w:tr>
    </w:tbl>
    <w:p w:rsidR="005E5F37" w:rsidRDefault="005E5F37"/>
    <w:p w:rsidR="00A308D0" w:rsidRDefault="00A308D0"/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8631A"/>
    <w:rsid w:val="000E1B42"/>
    <w:rsid w:val="001175FD"/>
    <w:rsid w:val="00177FD7"/>
    <w:rsid w:val="001C4C80"/>
    <w:rsid w:val="002823D5"/>
    <w:rsid w:val="002A621E"/>
    <w:rsid w:val="002A7D2F"/>
    <w:rsid w:val="003400D7"/>
    <w:rsid w:val="003500A5"/>
    <w:rsid w:val="0040435D"/>
    <w:rsid w:val="004672C9"/>
    <w:rsid w:val="004D03D0"/>
    <w:rsid w:val="004D2BC0"/>
    <w:rsid w:val="005E5F37"/>
    <w:rsid w:val="00680C95"/>
    <w:rsid w:val="00706579"/>
    <w:rsid w:val="00723F86"/>
    <w:rsid w:val="00875568"/>
    <w:rsid w:val="008B32DA"/>
    <w:rsid w:val="008C23DE"/>
    <w:rsid w:val="008D3A7C"/>
    <w:rsid w:val="00922E9E"/>
    <w:rsid w:val="009B443A"/>
    <w:rsid w:val="00A01D6D"/>
    <w:rsid w:val="00A107D7"/>
    <w:rsid w:val="00A308D0"/>
    <w:rsid w:val="00A468A8"/>
    <w:rsid w:val="00A50B89"/>
    <w:rsid w:val="00A7691C"/>
    <w:rsid w:val="00B04BFE"/>
    <w:rsid w:val="00B5454F"/>
    <w:rsid w:val="00B81BAC"/>
    <w:rsid w:val="00C05CF0"/>
    <w:rsid w:val="00CC16B4"/>
    <w:rsid w:val="00D44250"/>
    <w:rsid w:val="00D916BF"/>
    <w:rsid w:val="00DB4C15"/>
    <w:rsid w:val="00F5547D"/>
    <w:rsid w:val="00F7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1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1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am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dcterms:created xsi:type="dcterms:W3CDTF">2021-01-24T20:46:00Z</dcterms:created>
  <dcterms:modified xsi:type="dcterms:W3CDTF">2021-01-24T20:46:00Z</dcterms:modified>
</cp:coreProperties>
</file>