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2E" w:rsidRDefault="0093262E" w:rsidP="0093262E">
      <w:pPr>
        <w:jc w:val="center"/>
        <w:rPr>
          <w:rFonts w:ascii="Cambria" w:hAnsi="Cambria" w:cs="Cambria"/>
          <w:b/>
          <w:bCs/>
        </w:rPr>
      </w:pPr>
      <w:r w:rsidRPr="00116149">
        <w:rPr>
          <w:rFonts w:ascii="Cambria" w:hAnsi="Cambria" w:cs="Cambria"/>
          <w:b/>
          <w:bCs/>
        </w:rPr>
        <w:t xml:space="preserve">ΤΜΗΜΑ ΚΟΙΝΩΝΙΚΗΣ ΠΟΛΙΤΙΚΗΣ </w:t>
      </w:r>
    </w:p>
    <w:p w:rsidR="0093262E" w:rsidRDefault="0093262E" w:rsidP="0093262E">
      <w:pPr>
        <w:jc w:val="center"/>
        <w:rPr>
          <w:rFonts w:ascii="Cambria" w:hAnsi="Cambria" w:cs="Cambria"/>
          <w:b/>
          <w:bCs/>
        </w:rPr>
      </w:pPr>
      <w:r w:rsidRPr="00116149">
        <w:rPr>
          <w:rFonts w:ascii="Cambria" w:hAnsi="Cambria" w:cs="Cambria"/>
          <w:b/>
          <w:bCs/>
        </w:rPr>
        <w:t xml:space="preserve">ΩΡΟΛΟΓΙΟ ΠΡΟΓΡΑΜΜΑ </w:t>
      </w:r>
      <w:r w:rsidR="007239D6">
        <w:rPr>
          <w:rFonts w:ascii="Cambria" w:hAnsi="Cambria" w:cs="Cambria"/>
          <w:b/>
          <w:bCs/>
        </w:rPr>
        <w:t>ΕΑ</w:t>
      </w:r>
      <w:r>
        <w:rPr>
          <w:rFonts w:ascii="Cambria" w:hAnsi="Cambria" w:cs="Cambria"/>
          <w:b/>
          <w:bCs/>
        </w:rPr>
        <w:t>ΡΙΝΟΥ ΕΞΑΜΗΝΟΥ ΑΚΑΔ. ΕΤΟΥΣ 20</w:t>
      </w:r>
      <w:r w:rsidRPr="00462EE5">
        <w:rPr>
          <w:rFonts w:ascii="Cambria" w:hAnsi="Cambria" w:cs="Cambria"/>
          <w:b/>
          <w:bCs/>
        </w:rPr>
        <w:t>20</w:t>
      </w:r>
      <w:r w:rsidRPr="00116149">
        <w:rPr>
          <w:rFonts w:ascii="Cambria" w:hAnsi="Cambria" w:cs="Cambria"/>
          <w:b/>
          <w:bCs/>
        </w:rPr>
        <w:t>-20</w:t>
      </w:r>
      <w:r>
        <w:rPr>
          <w:rFonts w:ascii="Cambria" w:hAnsi="Cambria" w:cs="Cambria"/>
          <w:b/>
          <w:bCs/>
        </w:rPr>
        <w:t>2</w:t>
      </w:r>
      <w:r w:rsidRPr="00462EE5">
        <w:rPr>
          <w:rFonts w:ascii="Cambria" w:hAnsi="Cambria" w:cs="Cambria"/>
          <w:b/>
          <w:bCs/>
        </w:rPr>
        <w:t>1</w:t>
      </w:r>
    </w:p>
    <w:p w:rsidR="0093262E" w:rsidRPr="00F170CF" w:rsidRDefault="0093262E" w:rsidP="0093262E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(έναρξη μαθημάτων 15.02.2021)</w:t>
      </w:r>
    </w:p>
    <w:p w:rsidR="00E00AEA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Δ Ε Υ Τ Ε Ρ Α</w:t>
      </w:r>
    </w:p>
    <w:p w:rsidR="00E00AEA" w:rsidRPr="00F33276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tbl>
      <w:tblPr>
        <w:tblW w:w="129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9"/>
        <w:gridCol w:w="2904"/>
        <w:gridCol w:w="3173"/>
        <w:gridCol w:w="3031"/>
        <w:gridCol w:w="2976"/>
      </w:tblGrid>
      <w:tr w:rsidR="00E00AEA" w:rsidTr="00F858D7">
        <w:trPr>
          <w:trHeight w:val="290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656709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656709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560DE0" w:rsidRDefault="00A97738" w:rsidP="0056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 w:rsid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="00560DE0" w:rsidRP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560DE0">
              <w:rPr>
                <w:rFonts w:ascii="Calibri" w:hAnsi="Calibri"/>
                <w:b/>
                <w:bCs/>
              </w:rPr>
              <w:t xml:space="preserve"> </w:t>
            </w:r>
            <w:r w:rsidR="00E00AEA" w:rsidRPr="0012712C">
              <w:rPr>
                <w:rFonts w:ascii="Calibri" w:hAnsi="Calibri"/>
                <w:b/>
                <w:bCs/>
              </w:rPr>
              <w:t>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858D7" w:rsidTr="00F858D7">
        <w:trPr>
          <w:trHeight w:val="966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7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09: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97738" w:rsidRPr="00857CFD" w:rsidRDefault="00A97738" w:rsidP="00447D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  <w:p w:rsidR="00B1610D" w:rsidRPr="00857CFD" w:rsidRDefault="00B1610D" w:rsidP="00B16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  <w:r w:rsidRPr="00857CFD"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  <w:t>Κοινωνική Στατιστική</w:t>
            </w:r>
            <w:r w:rsidR="009B5636" w:rsidRPr="00857CFD"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  <w:t xml:space="preserve"> </w:t>
            </w:r>
          </w:p>
          <w:p w:rsidR="009C5DDF" w:rsidRPr="00857CFD" w:rsidRDefault="007A5D30" w:rsidP="009E1F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 w:rsidRPr="00857CFD"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  <w:t>ΓΕΩΡΓΙΑΔΟΥ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C6C56" w:rsidRPr="00857CFD" w:rsidRDefault="00EC6C56" w:rsidP="00EC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EC6C56" w:rsidRPr="00857CFD" w:rsidRDefault="00EC6C56" w:rsidP="00EC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A97738" w:rsidRPr="00857CFD" w:rsidRDefault="00A97738" w:rsidP="00EC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97738" w:rsidRPr="00F10341" w:rsidRDefault="00A97738" w:rsidP="00143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A97738" w:rsidRPr="00F10341" w:rsidRDefault="00801FAC" w:rsidP="00C4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103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58D7" w:rsidTr="00F858D7">
        <w:trPr>
          <w:trHeight w:val="845"/>
          <w:jc w:val="center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F8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10EF8" w:rsidRPr="00857CFD" w:rsidRDefault="00E10EF8" w:rsidP="00E10EF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  <w:r w:rsidRPr="00857CFD"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  <w:t xml:space="preserve">Συγκριτική Κοινωνική Πολιτική </w:t>
            </w:r>
          </w:p>
          <w:p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857CFD"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ΚΟΥΓΙΑΣ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45FFB" w:rsidRPr="00F10341" w:rsidRDefault="00C45FFB" w:rsidP="00C4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1034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Κοινωνική Κινητικότητα και Κοινωνική Πολιτική</w:t>
            </w:r>
          </w:p>
          <w:p w:rsidR="00E10EF8" w:rsidRPr="00F10341" w:rsidRDefault="00B754E8" w:rsidP="00C4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ΤΣΑΡΠΑ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FFB" w:rsidRPr="00F10341" w:rsidRDefault="00C45FFB" w:rsidP="00C4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1034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Κοινωνία και Περιβάλλον </w:t>
            </w:r>
          </w:p>
          <w:p w:rsidR="00E10EF8" w:rsidRPr="00F10341" w:rsidRDefault="00C45FFB" w:rsidP="00C4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F10341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ΑΔΑΜ</w:t>
            </w:r>
          </w:p>
        </w:tc>
      </w:tr>
      <w:tr w:rsidR="00F858D7" w:rsidTr="00F858D7">
        <w:trPr>
          <w:trHeight w:val="85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F8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10EF8" w:rsidRPr="00857CFD" w:rsidRDefault="00E10EF8" w:rsidP="00E10EF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E10EF8" w:rsidRPr="00857CFD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10EF8" w:rsidRPr="00F10341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10EF8" w:rsidRPr="00F10341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1034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Ευρωπαϊκή Κοινωνική Πολιτική </w:t>
            </w:r>
          </w:p>
          <w:p w:rsidR="00E10EF8" w:rsidRPr="00F10341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</w:rPr>
            </w:pPr>
            <w:r w:rsidRPr="00F10341">
              <w:rPr>
                <w:rFonts w:ascii="Calibri" w:hAnsi="Calibri" w:cs="Calibri"/>
                <w:bCs/>
                <w:color w:val="auto"/>
                <w:sz w:val="20"/>
                <w:szCs w:val="20"/>
                <w:u w:color="17365D"/>
              </w:rPr>
              <w:t>ΚΟΥΓΙΑΣ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10EF8" w:rsidRPr="00F10341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highlight w:val="cyan"/>
              </w:rPr>
            </w:pPr>
          </w:p>
          <w:p w:rsidR="001D351F" w:rsidRPr="001D351F" w:rsidRDefault="001D351F" w:rsidP="001D3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D351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Ευρωπαϊκή Κοινωνική Πολιτική </w:t>
            </w:r>
          </w:p>
          <w:p w:rsidR="00E10EF8" w:rsidRPr="00F10341" w:rsidRDefault="001D351F" w:rsidP="001D3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1D351F">
              <w:rPr>
                <w:rFonts w:ascii="Calibri" w:hAnsi="Calibri" w:cs="Calibri"/>
                <w:bCs/>
                <w:color w:val="auto"/>
                <w:sz w:val="20"/>
                <w:szCs w:val="20"/>
                <w:u w:color="17365D"/>
              </w:rPr>
              <w:t>ΚΟΥΓΙΑΣ</w:t>
            </w:r>
          </w:p>
        </w:tc>
      </w:tr>
      <w:tr w:rsidR="00F858D7" w:rsidTr="00F858D7">
        <w:trPr>
          <w:trHeight w:val="537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EF8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14"/>
            </w:tblGrid>
            <w:tr w:rsidR="00E10EF8" w:rsidRPr="00A97738">
              <w:trPr>
                <w:trHeight w:val="385"/>
              </w:trPr>
              <w:tc>
                <w:tcPr>
                  <w:tcW w:w="2314" w:type="dxa"/>
                </w:tcPr>
                <w:p w:rsidR="00E10EF8" w:rsidRPr="00A97738" w:rsidRDefault="00E10EF8" w:rsidP="00E10EF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10EF8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0EF8" w:rsidRPr="0033594A" w:rsidRDefault="00E10EF8" w:rsidP="00E10EF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59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Ποσοτικές Μέθοδοι Κοινωνικής Έρευνας- Στατιστική Ανάλυση με χρήση Η/Υ/</w:t>
            </w:r>
          </w:p>
          <w:p w:rsidR="00E10EF8" w:rsidRDefault="00E10EF8" w:rsidP="00E10EF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359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Στατιστική ανάλυση δεδομένων Ι</w:t>
            </w:r>
          </w:p>
          <w:p w:rsidR="00E10EF8" w:rsidRPr="0033594A" w:rsidRDefault="00E10EF8" w:rsidP="00E10EF8">
            <w:pPr>
              <w:jc w:val="center"/>
              <w:rPr>
                <w:bCs/>
                <w:color w:val="auto"/>
              </w:rPr>
            </w:pPr>
            <w:r w:rsidRPr="0033594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ΠΑΠΑΝΑΣΤΑΣΙΟΥ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10EF8" w:rsidRPr="00F10341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10EF8" w:rsidRPr="00F10341" w:rsidRDefault="00E10EF8" w:rsidP="00E1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10EF8" w:rsidRPr="00F10341" w:rsidRDefault="00E10EF8" w:rsidP="00E10EF8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1034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Ποσοτικές Μέθοδοι Κοινωνικής Έρευνας- Στατιστική Ανάλυση με χρήση Η/Υ/</w:t>
            </w:r>
          </w:p>
          <w:p w:rsidR="00E10EF8" w:rsidRPr="00F10341" w:rsidRDefault="00E10EF8" w:rsidP="00E10EF8">
            <w:pPr>
              <w:jc w:val="center"/>
              <w:rPr>
                <w:rFonts w:ascii="Calibri" w:hAnsi="Calibri" w:cs="Calibri"/>
                <w:color w:val="auto"/>
              </w:rPr>
            </w:pPr>
            <w:r w:rsidRPr="00F1034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Στατιστική ανάλυση δεδομένων Ι</w:t>
            </w:r>
            <w:r w:rsidRPr="00F1034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F1034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ΠΑΠΑΝΑΣΤΑΣΙΟΥ</w:t>
            </w:r>
          </w:p>
        </w:tc>
      </w:tr>
    </w:tbl>
    <w:p w:rsidR="00B37FE5" w:rsidRDefault="00B37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:rsidR="00B37FE5" w:rsidRDefault="00B37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:rsidR="00E00AEA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Τ Ρ Ι Τ Η</w:t>
      </w:r>
    </w:p>
    <w:p w:rsidR="00E00AEA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3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87"/>
        <w:gridCol w:w="2956"/>
        <w:gridCol w:w="3259"/>
        <w:gridCol w:w="3235"/>
        <w:gridCol w:w="3208"/>
      </w:tblGrid>
      <w:tr w:rsidR="00E00AEA" w:rsidTr="0079351E">
        <w:trPr>
          <w:trHeight w:val="57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74204B" w:rsidRDefault="00E0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Default="00A97738" w:rsidP="00793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F858D7" w:rsidRPr="001A5538" w:rsidTr="0079351E">
        <w:trPr>
          <w:trHeight w:val="167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00" w:rsidRPr="0074204B" w:rsidRDefault="00082100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</w:rPr>
              <w:t>09:00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4872" w:rsidRPr="001A5538" w:rsidRDefault="00D24872" w:rsidP="00E63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D24872" w:rsidRPr="001A5538" w:rsidRDefault="00D24872" w:rsidP="00E63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D24872" w:rsidRPr="001A5538" w:rsidRDefault="00D24872" w:rsidP="00E63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D24872" w:rsidRPr="001A5538" w:rsidRDefault="00D24872" w:rsidP="00E63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082100" w:rsidRPr="001A5538" w:rsidRDefault="00082100" w:rsidP="00E63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82100" w:rsidRPr="001A5538" w:rsidRDefault="00082100" w:rsidP="00E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:rsidR="002C7A5B" w:rsidRPr="0079112F" w:rsidRDefault="002C7A5B" w:rsidP="002C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Μη Κυβερνητικές Οργανώσεις</w:t>
            </w:r>
          </w:p>
          <w:p w:rsidR="00082100" w:rsidRPr="001A5538" w:rsidRDefault="002C7A5B" w:rsidP="002C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ΑΣΗΜΑΚΟΠΟΥΛΟΣ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651956" w:rsidRPr="001A5538" w:rsidRDefault="00651956" w:rsidP="0065195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Ανισότητα, Φτώχεια</w:t>
            </w:r>
          </w:p>
          <w:p w:rsidR="00651956" w:rsidRPr="001A5538" w:rsidRDefault="00651956" w:rsidP="0065195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και Κοινωνικός Αποκλεισμός </w:t>
            </w:r>
          </w:p>
          <w:p w:rsidR="00BB7C7F" w:rsidRPr="001A5538" w:rsidRDefault="001A5538" w:rsidP="00F33276">
            <w:pPr>
              <w:jc w:val="center"/>
              <w:rPr>
                <w:color w:val="auto"/>
              </w:rPr>
            </w:pPr>
            <w:r w:rsidRPr="0033594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ΠΑΠΑΝΑΣΤΑΣΙΟΥ</w:t>
            </w:r>
          </w:p>
        </w:tc>
      </w:tr>
      <w:tr w:rsidR="00F858D7" w:rsidRPr="001A5538" w:rsidTr="0079351E">
        <w:trPr>
          <w:trHeight w:val="974"/>
          <w:jc w:val="center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00" w:rsidRPr="0074204B" w:rsidRDefault="00082100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</w:rPr>
              <w:t>12:00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56375" w:rsidRPr="001A5538" w:rsidRDefault="00A56375" w:rsidP="00A563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F268DA" w:rsidRPr="001A5538" w:rsidRDefault="00F268DA" w:rsidP="00F33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F3430" w:rsidRPr="001A5538" w:rsidRDefault="00BF3430" w:rsidP="00E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  <w:p w:rsidR="00AE1F9D" w:rsidRPr="001A5538" w:rsidRDefault="00AE1F9D" w:rsidP="00E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AE1F9D" w:rsidRPr="001A5538" w:rsidRDefault="00576EE9" w:rsidP="00AE1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  <w:t xml:space="preserve"> </w:t>
            </w:r>
          </w:p>
          <w:p w:rsidR="00082100" w:rsidRPr="001A5538" w:rsidRDefault="00082100" w:rsidP="00BB1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C7A5B" w:rsidRPr="002C7A5B" w:rsidRDefault="002C7A5B" w:rsidP="002C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C7A5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Ελληνική Κοινωνία και Πολιτική </w:t>
            </w:r>
          </w:p>
          <w:p w:rsidR="00BF3430" w:rsidRPr="001A5538" w:rsidRDefault="002C7A5B" w:rsidP="002C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ΤΑΣΣΗΣ</w:t>
            </w:r>
          </w:p>
          <w:p w:rsidR="00082100" w:rsidRPr="001A5538" w:rsidRDefault="00082100" w:rsidP="00E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00" w:rsidRPr="001A5538" w:rsidRDefault="00082100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F858D7" w:rsidRPr="001A5538" w:rsidTr="0079351E">
        <w:trPr>
          <w:trHeight w:val="3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74204B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</w:rPr>
              <w:t>15:00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52C52" w:rsidRPr="0079112F" w:rsidRDefault="00E52C52" w:rsidP="0067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:rsidR="00E52C52" w:rsidRPr="0079112F" w:rsidRDefault="00E52C52" w:rsidP="0067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:rsidR="00677339" w:rsidRPr="0079112F" w:rsidRDefault="00677339" w:rsidP="0067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Φύλο, Ιστορία</w:t>
            </w:r>
          </w:p>
          <w:p w:rsidR="00677339" w:rsidRPr="0079112F" w:rsidRDefault="00677339" w:rsidP="0067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και Κοινωνική Πολιτική </w:t>
            </w:r>
          </w:p>
          <w:p w:rsidR="00677339" w:rsidRPr="0079112F" w:rsidRDefault="00677339" w:rsidP="0067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Σ</w:t>
            </w:r>
            <w:r w:rsidR="001A5538" w:rsidRPr="0079112F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ΥΡΙΑΤΟΥ</w:t>
            </w:r>
          </w:p>
          <w:p w:rsidR="00F268DA" w:rsidRPr="0079112F" w:rsidRDefault="00F268DA" w:rsidP="00447D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:rsidR="00F268DA" w:rsidRPr="0079112F" w:rsidRDefault="00F268DA" w:rsidP="00F26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00AEA" w:rsidRPr="0079112F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  <w:p w:rsidR="00E52C52" w:rsidRPr="0079112F" w:rsidRDefault="00E52C52" w:rsidP="0067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:rsidR="001A5538" w:rsidRPr="0079112F" w:rsidRDefault="001A5538" w:rsidP="001A5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Φύλο, Ιστορία</w:t>
            </w:r>
          </w:p>
          <w:p w:rsidR="001A5538" w:rsidRPr="0079112F" w:rsidRDefault="001A5538" w:rsidP="001A5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και Κοινωνική Πολιτική </w:t>
            </w:r>
          </w:p>
          <w:p w:rsidR="001A5538" w:rsidRPr="0079112F" w:rsidRDefault="001A5538" w:rsidP="001A55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ΣΥΡΙΑΤΟΥ</w:t>
            </w:r>
          </w:p>
          <w:p w:rsidR="00677339" w:rsidRPr="0079112F" w:rsidRDefault="00677339" w:rsidP="0067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77339" w:rsidRPr="0079112F" w:rsidRDefault="00677339" w:rsidP="00576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</w:p>
          <w:p w:rsidR="00E52C52" w:rsidRPr="0079112F" w:rsidRDefault="00E52C52" w:rsidP="0067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:rsidR="00677339" w:rsidRPr="0079112F" w:rsidRDefault="00677339" w:rsidP="00576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</w:p>
          <w:p w:rsidR="00576EE9" w:rsidRPr="0079112F" w:rsidRDefault="00576EE9" w:rsidP="00576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00AEA" w:rsidRPr="0079112F" w:rsidRDefault="00E00AEA" w:rsidP="00651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F858D7" w:rsidRPr="001A5538" w:rsidTr="0079351E">
        <w:trPr>
          <w:trHeight w:val="97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74204B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</w:rPr>
              <w:t>18:00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24872" w:rsidRPr="0079112F" w:rsidRDefault="00D24872" w:rsidP="001E2D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:rsidR="00E00AEA" w:rsidRPr="0079112F" w:rsidRDefault="00E00AEA" w:rsidP="00336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33276" w:rsidRPr="0079112F" w:rsidRDefault="00F33276" w:rsidP="00E141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:rsidR="00D24872" w:rsidRPr="0079112F" w:rsidRDefault="00D24872" w:rsidP="00550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17432" w:rsidRPr="0074204B" w:rsidRDefault="00AC232E" w:rsidP="00317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hyperlink r:id="rId8" w:history="1">
              <w:r w:rsidR="00317432" w:rsidRPr="0074204B">
                <w:rPr>
                  <w:rFonts w:ascii="Calibri" w:hAnsi="Calibri" w:cs="Calibri"/>
                  <w:bCs/>
                  <w:color w:val="auto"/>
                  <w:sz w:val="20"/>
                  <w:szCs w:val="20"/>
                </w:rPr>
                <w:t xml:space="preserve">Ειδικά Θέματα Ποινικής Δικαιοσύνης και </w:t>
              </w:r>
              <w:proofErr w:type="spellStart"/>
              <w:r w:rsidR="00317432" w:rsidRPr="0074204B">
                <w:rPr>
                  <w:rFonts w:ascii="Calibri" w:hAnsi="Calibri" w:cs="Calibri"/>
                  <w:bCs/>
                  <w:color w:val="auto"/>
                  <w:sz w:val="20"/>
                  <w:szCs w:val="20"/>
                </w:rPr>
                <w:t>Αντεγκληματικής</w:t>
              </w:r>
              <w:proofErr w:type="spellEnd"/>
              <w:r w:rsidR="00317432" w:rsidRPr="0074204B">
                <w:rPr>
                  <w:rFonts w:ascii="Calibri" w:hAnsi="Calibri" w:cs="Calibri"/>
                  <w:bCs/>
                  <w:color w:val="auto"/>
                  <w:sz w:val="20"/>
                  <w:szCs w:val="20"/>
                </w:rPr>
                <w:t xml:space="preserve"> Πολιτικής</w:t>
              </w:r>
            </w:hyperlink>
            <w:r w:rsidR="00317432" w:rsidRPr="0074204B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:rsidR="00317432" w:rsidRPr="0074204B" w:rsidRDefault="00B754E8" w:rsidP="00317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ΓΑΣΠΑΡΙΝΑΤΟΥ</w:t>
            </w:r>
          </w:p>
          <w:p w:rsidR="00BB184A" w:rsidRPr="0079112F" w:rsidRDefault="00BB184A" w:rsidP="008C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17432" w:rsidRPr="0074204B" w:rsidRDefault="00AC232E" w:rsidP="00317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hyperlink r:id="rId9" w:history="1">
              <w:r w:rsidR="00317432" w:rsidRPr="0074204B">
                <w:rPr>
                  <w:rFonts w:ascii="Calibri" w:hAnsi="Calibri" w:cs="Calibri"/>
                  <w:bCs/>
                  <w:color w:val="auto"/>
                  <w:sz w:val="20"/>
                  <w:szCs w:val="20"/>
                </w:rPr>
                <w:t xml:space="preserve">Ειδικά Θέματα Ποινικής Δικαιοσύνης και </w:t>
              </w:r>
              <w:proofErr w:type="spellStart"/>
              <w:r w:rsidR="00317432" w:rsidRPr="0074204B">
                <w:rPr>
                  <w:rFonts w:ascii="Calibri" w:hAnsi="Calibri" w:cs="Calibri"/>
                  <w:bCs/>
                  <w:color w:val="auto"/>
                  <w:sz w:val="20"/>
                  <w:szCs w:val="20"/>
                </w:rPr>
                <w:t>Αντεγκληματικής</w:t>
              </w:r>
              <w:proofErr w:type="spellEnd"/>
              <w:r w:rsidR="00317432" w:rsidRPr="0074204B">
                <w:rPr>
                  <w:rFonts w:ascii="Calibri" w:hAnsi="Calibri" w:cs="Calibri"/>
                  <w:bCs/>
                  <w:color w:val="auto"/>
                  <w:sz w:val="20"/>
                  <w:szCs w:val="20"/>
                </w:rPr>
                <w:t xml:space="preserve"> Πολιτικής</w:t>
              </w:r>
            </w:hyperlink>
            <w:r w:rsidR="00317432" w:rsidRPr="0074204B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:rsidR="00317432" w:rsidRPr="0074204B" w:rsidRDefault="00B754E8" w:rsidP="00317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ΓΑΣΠΑΡΙΝΑΤΟΥ</w:t>
            </w:r>
          </w:p>
          <w:p w:rsidR="00185D19" w:rsidRPr="0079112F" w:rsidRDefault="00185D19" w:rsidP="00973B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:rsidR="00E00AEA" w:rsidRPr="001A5538" w:rsidRDefault="00E00AEA" w:rsidP="00A740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1A5538">
        <w:rPr>
          <w:rFonts w:ascii="Calibri" w:hAnsi="Calibri"/>
          <w:b/>
          <w:bCs/>
          <w:color w:val="auto"/>
          <w:sz w:val="28"/>
          <w:szCs w:val="28"/>
        </w:rPr>
        <w:br w:type="page"/>
      </w:r>
      <w:r w:rsidRPr="001A5538">
        <w:rPr>
          <w:rFonts w:ascii="Calibri" w:hAnsi="Calibri"/>
          <w:b/>
          <w:bCs/>
          <w:color w:val="auto"/>
          <w:sz w:val="28"/>
          <w:szCs w:val="28"/>
        </w:rPr>
        <w:lastRenderedPageBreak/>
        <w:t>Τ Ε Τ Α Ρ Τ Η</w:t>
      </w:r>
    </w:p>
    <w:p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tbl>
      <w:tblPr>
        <w:tblW w:w="133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1"/>
        <w:gridCol w:w="2856"/>
        <w:gridCol w:w="3222"/>
        <w:gridCol w:w="3206"/>
        <w:gridCol w:w="3119"/>
      </w:tblGrid>
      <w:tr w:rsidR="001A5538" w:rsidRPr="001A5538" w:rsidTr="0079351E">
        <w:trPr>
          <w:trHeight w:val="570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2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4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6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8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 ΕΞΑΜΗΝΟ</w:t>
            </w:r>
          </w:p>
        </w:tc>
      </w:tr>
      <w:tr w:rsidR="00F858D7" w:rsidRPr="001A5538" w:rsidTr="0079351E">
        <w:trPr>
          <w:trHeight w:val="890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6D8" w:rsidRPr="001A5538" w:rsidRDefault="000266D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09:00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14BF" w:rsidRPr="008F7817" w:rsidRDefault="003414BF" w:rsidP="00042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C70B6B" w:rsidRPr="008F7817" w:rsidRDefault="00C70B6B" w:rsidP="00042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  <w:p w:rsidR="00677339" w:rsidRPr="008F7817" w:rsidRDefault="009B5636" w:rsidP="00677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8F7817">
              <w:rPr>
                <w:color w:val="auto"/>
                <w:sz w:val="16"/>
                <w:szCs w:val="16"/>
              </w:rPr>
              <w:t xml:space="preserve"> </w:t>
            </w:r>
          </w:p>
          <w:p w:rsidR="00C70B6B" w:rsidRPr="008F7817" w:rsidRDefault="00C70B6B" w:rsidP="00C70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  <w:p w:rsidR="00C70B6B" w:rsidRPr="008F7817" w:rsidRDefault="00C70B6B" w:rsidP="00C70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414BF" w:rsidRPr="008F7817" w:rsidRDefault="003414BF" w:rsidP="00A00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9B5636" w:rsidRPr="008F7817" w:rsidRDefault="009B5636" w:rsidP="009B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  <w:p w:rsidR="00B21AF2" w:rsidRPr="008F7817" w:rsidRDefault="00B21AF2" w:rsidP="009B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A0AA3" w:rsidRPr="00F10341" w:rsidRDefault="009A0AA3" w:rsidP="009A0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1034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Ανθρωπολογία της Εκπαίδευσης </w:t>
            </w:r>
          </w:p>
          <w:p w:rsidR="009A0AA3" w:rsidRPr="00F10341" w:rsidRDefault="00B754E8" w:rsidP="009A0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ΤΣΑΡΠΑ</w:t>
            </w:r>
          </w:p>
          <w:p w:rsidR="000266D8" w:rsidRPr="008F7817" w:rsidRDefault="000266D8" w:rsidP="009B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C46647" w:rsidRPr="008F7817" w:rsidRDefault="00C46647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  <w:p w:rsidR="009A0AA3" w:rsidRPr="00F10341" w:rsidRDefault="009A0AA3" w:rsidP="009A0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1034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Ανθρωπολογία της Εκπαίδευσης </w:t>
            </w:r>
          </w:p>
          <w:p w:rsidR="009A0AA3" w:rsidRPr="00F10341" w:rsidRDefault="00B754E8" w:rsidP="009A0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ΤΣΑΡΠΑ</w:t>
            </w:r>
          </w:p>
          <w:p w:rsidR="00C46647" w:rsidRPr="008F7817" w:rsidRDefault="00C46647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  <w:p w:rsidR="009B5636" w:rsidRPr="008F7817" w:rsidRDefault="009B5636" w:rsidP="009B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F858D7" w:rsidRPr="001A5538" w:rsidTr="0079351E">
        <w:trPr>
          <w:trHeight w:val="974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6D8" w:rsidRPr="001A5538" w:rsidRDefault="000266D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12:00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42B26" w:rsidRPr="00732F7E" w:rsidRDefault="00542B26" w:rsidP="0077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  <w:p w:rsidR="00712251" w:rsidRPr="00732F7E" w:rsidRDefault="00774039" w:rsidP="0077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Οικονομική και</w:t>
            </w:r>
          </w:p>
          <w:p w:rsidR="00712251" w:rsidRPr="00732F7E" w:rsidRDefault="00774039" w:rsidP="0077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Κοινωνική</w:t>
            </w:r>
            <w:r w:rsidR="00712251"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 </w:t>
            </w:r>
            <w:r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Πολιτική</w:t>
            </w:r>
          </w:p>
          <w:p w:rsidR="003C49D7" w:rsidRPr="00732F7E" w:rsidRDefault="00712251" w:rsidP="003C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σ</w:t>
            </w:r>
            <w:r w:rsidR="00774039"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τη σύγχρονη Ελλάδα</w:t>
            </w:r>
            <w:r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 </w:t>
            </w:r>
          </w:p>
          <w:p w:rsidR="000266D8" w:rsidRPr="00732F7E" w:rsidRDefault="00774039" w:rsidP="003C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Τ</w:t>
            </w:r>
            <w:r w:rsidR="003C49D7"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ΑΣΣΗΣ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F76E7" w:rsidRPr="008F7817" w:rsidRDefault="00CF76E7" w:rsidP="0077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5D69FF" w:rsidRPr="0074204B" w:rsidRDefault="005D69FF" w:rsidP="005D6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 w:rsidRPr="0074204B"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Οικονομική και</w:t>
            </w:r>
          </w:p>
          <w:p w:rsidR="005D69FF" w:rsidRPr="0074204B" w:rsidRDefault="005D69FF" w:rsidP="005D6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 w:rsidRPr="0074204B"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Κοινωνική Πολιτική</w:t>
            </w:r>
          </w:p>
          <w:p w:rsidR="005D69FF" w:rsidRPr="0074204B" w:rsidRDefault="005D69FF" w:rsidP="005D6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 w:rsidRPr="0074204B"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 xml:space="preserve">στη σύγχρονη Ελλάδα </w:t>
            </w:r>
          </w:p>
          <w:p w:rsidR="000266D8" w:rsidRPr="008F7817" w:rsidRDefault="005D69FF" w:rsidP="005D6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 w:rsidRPr="0074204B"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ΤΑΣΣΗΣ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D62E4" w:rsidRPr="00732F7E" w:rsidRDefault="001D62E4" w:rsidP="001D6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Οικονομικά της</w:t>
            </w:r>
          </w:p>
          <w:p w:rsidR="001D62E4" w:rsidRPr="00732F7E" w:rsidRDefault="001D62E4" w:rsidP="001D6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Κοινωνικής Ασφάλισης </w:t>
            </w:r>
          </w:p>
          <w:p w:rsidR="001D62E4" w:rsidRPr="00732F7E" w:rsidRDefault="001D62E4" w:rsidP="001D6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ΙΩΑΝΝΙΔΗΣ </w:t>
            </w:r>
          </w:p>
          <w:p w:rsidR="0026534D" w:rsidRPr="00732F7E" w:rsidRDefault="0026534D" w:rsidP="004356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6" w:rsidRPr="008F7817" w:rsidRDefault="00542B26" w:rsidP="0077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0266D8" w:rsidRPr="008F7817" w:rsidRDefault="000266D8" w:rsidP="005D6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F858D7" w:rsidRPr="001A5538" w:rsidTr="0079351E">
        <w:trPr>
          <w:trHeight w:val="974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15:00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14BF" w:rsidRPr="00732F7E" w:rsidRDefault="003414BF" w:rsidP="00651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  <w:p w:rsidR="00651956" w:rsidRPr="00732F7E" w:rsidRDefault="00651956" w:rsidP="00E52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  <w:t xml:space="preserve">Οικονομική Ανάλυση ΙΙ </w:t>
            </w:r>
          </w:p>
          <w:p w:rsidR="00E00AEA" w:rsidRPr="00732F7E" w:rsidRDefault="00651956" w:rsidP="00651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Π</w:t>
            </w:r>
            <w:r w:rsidR="003C49D7"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>ΕΜΠΕΤΖΟΓΛΟΥ</w:t>
            </w:r>
            <w:r w:rsidR="00E64113" w:rsidRPr="00732F7E"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  <w:t xml:space="preserve"> </w:t>
            </w:r>
          </w:p>
          <w:p w:rsidR="00C34A22" w:rsidRPr="00732F7E" w:rsidRDefault="00C34A22" w:rsidP="00651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414BF" w:rsidRPr="008F7817" w:rsidRDefault="003414BF" w:rsidP="00A00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3414BF" w:rsidRPr="008F7817" w:rsidRDefault="003414BF" w:rsidP="00A00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3414BF" w:rsidRPr="008F7817" w:rsidRDefault="003414BF" w:rsidP="00A00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BB147E" w:rsidRPr="008F7817" w:rsidRDefault="00BB147E" w:rsidP="00A00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  <w:p w:rsidR="00774039" w:rsidRPr="008F7817" w:rsidRDefault="00774039" w:rsidP="00265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shd w:val="clear" w:color="auto" w:fill="FFFFFF"/>
              </w:rPr>
            </w:pPr>
          </w:p>
          <w:p w:rsidR="00774039" w:rsidRPr="008F7817" w:rsidRDefault="00774039" w:rsidP="0077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shd w:val="clear" w:color="auto" w:fill="FFFFFF"/>
              </w:rPr>
            </w:pPr>
          </w:p>
          <w:p w:rsidR="00774039" w:rsidRPr="008F7817" w:rsidRDefault="00774039" w:rsidP="0077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shd w:val="clear" w:color="auto" w:fill="FFFFFF"/>
              </w:rPr>
            </w:pPr>
          </w:p>
          <w:p w:rsidR="00E64113" w:rsidRPr="008F7817" w:rsidRDefault="00E64113" w:rsidP="00265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414BF" w:rsidRPr="00732F7E" w:rsidRDefault="003414BF" w:rsidP="0073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:rsidR="001D62E4" w:rsidRPr="00732F7E" w:rsidRDefault="001D62E4" w:rsidP="0073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Οικονομικά της  </w:t>
            </w:r>
            <w:r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  <w:t xml:space="preserve">κοινωνικής προστασίας </w:t>
            </w:r>
          </w:p>
          <w:p w:rsidR="001D62E4" w:rsidRPr="00732F7E" w:rsidRDefault="001D62E4" w:rsidP="0073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ΙΩΑΝΝΙΔΗΣ </w:t>
            </w:r>
          </w:p>
          <w:p w:rsidR="003414BF" w:rsidRPr="00732F7E" w:rsidRDefault="003414BF" w:rsidP="00732F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85D19" w:rsidRPr="008F7817" w:rsidRDefault="00185D19" w:rsidP="0077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F858D7" w:rsidRPr="001A5538" w:rsidTr="0079351E">
        <w:trPr>
          <w:trHeight w:val="974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18:00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4"/>
            </w:tblGrid>
            <w:tr w:rsidR="001A5538" w:rsidRPr="001A5538" w:rsidTr="00500EC8">
              <w:trPr>
                <w:trHeight w:val="385"/>
                <w:jc w:val="center"/>
              </w:trPr>
              <w:tc>
                <w:tcPr>
                  <w:tcW w:w="1954" w:type="dxa"/>
                </w:tcPr>
                <w:p w:rsidR="00500EC8" w:rsidRPr="001A5538" w:rsidRDefault="00500EC8" w:rsidP="0077403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51956" w:rsidRPr="0074204B" w:rsidRDefault="00651956" w:rsidP="000F2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  <w:t xml:space="preserve">Δημόσια Οικονομική </w:t>
            </w:r>
          </w:p>
          <w:p w:rsidR="003414BF" w:rsidRPr="0074204B" w:rsidRDefault="000F2456" w:rsidP="0034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 w:rsidRPr="0074204B"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ΠΕΜΠΕΤΖΟΓΛΟΥ</w:t>
            </w:r>
          </w:p>
          <w:p w:rsidR="003414BF" w:rsidRPr="0074204B" w:rsidRDefault="003414BF" w:rsidP="00651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  <w:p w:rsidR="0037477F" w:rsidRPr="0074204B" w:rsidRDefault="0037477F" w:rsidP="0034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663BC" w:rsidRPr="001A5538" w:rsidRDefault="007663BC" w:rsidP="00A00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  <w:p w:rsidR="0043567C" w:rsidRPr="000F2456" w:rsidRDefault="0043567C" w:rsidP="00286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color w:val="auto"/>
                <w:shd w:val="clear" w:color="auto" w:fill="FFFFFF"/>
              </w:rPr>
            </w:pPr>
          </w:p>
          <w:p w:rsidR="0043567C" w:rsidRPr="00462EE5" w:rsidRDefault="007663BC" w:rsidP="004356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  <w:t xml:space="preserve"> </w:t>
            </w:r>
            <w:r w:rsidR="0043567C" w:rsidRPr="00462EE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Κοινωνική Ψυχολογία</w:t>
            </w:r>
          </w:p>
          <w:p w:rsidR="0043567C" w:rsidRPr="00462EE5" w:rsidRDefault="0043567C" w:rsidP="004356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462EE5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ΤΣΕΡΓΑΣ</w:t>
            </w:r>
          </w:p>
          <w:p w:rsidR="007663BC" w:rsidRPr="001A5538" w:rsidRDefault="007663BC" w:rsidP="00766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hd w:val="clear" w:color="auto" w:fill="FFFFFF"/>
              </w:rPr>
            </w:pPr>
          </w:p>
          <w:p w:rsidR="0026534D" w:rsidRPr="001A5538" w:rsidRDefault="0026534D" w:rsidP="00265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F76E7" w:rsidRPr="00732F7E" w:rsidRDefault="00CF76E7" w:rsidP="000F2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Πρακτική Άσκηση</w:t>
            </w:r>
            <w:r w:rsidR="00620863"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:rsidR="0026534D" w:rsidRPr="00732F7E" w:rsidRDefault="00CF76E7" w:rsidP="00CF7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Κ</w:t>
            </w:r>
            <w:r w:rsidR="000F2456" w:rsidRPr="00732F7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ΟΥΛΟΥΡΗΣ</w:t>
            </w:r>
          </w:p>
          <w:p w:rsidR="0026534D" w:rsidRPr="001A5538" w:rsidRDefault="0026534D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</w:tbl>
    <w:p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:rsidR="00E00AEA" w:rsidRPr="001A5538" w:rsidRDefault="00E00AEA" w:rsidP="00A5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:rsidR="00E00AEA" w:rsidRPr="001A5538" w:rsidRDefault="00E00AEA" w:rsidP="00A5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u w:color="FF0000"/>
        </w:rPr>
      </w:pPr>
      <w:r w:rsidRPr="001A5538">
        <w:rPr>
          <w:rFonts w:ascii="Calibri" w:hAnsi="Calibri"/>
          <w:b/>
          <w:bCs/>
          <w:color w:val="auto"/>
          <w:sz w:val="28"/>
          <w:szCs w:val="28"/>
        </w:rPr>
        <w:br w:type="page"/>
      </w:r>
      <w:r w:rsidRPr="001A5538">
        <w:rPr>
          <w:rFonts w:ascii="Calibri" w:hAnsi="Calibri"/>
          <w:b/>
          <w:bCs/>
          <w:color w:val="auto"/>
          <w:sz w:val="28"/>
          <w:szCs w:val="28"/>
        </w:rPr>
        <w:lastRenderedPageBreak/>
        <w:t>Π Ε Μ Π Τ Η</w:t>
      </w:r>
    </w:p>
    <w:p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auto"/>
          <w:u w:color="FF0000"/>
        </w:rPr>
      </w:pPr>
    </w:p>
    <w:tbl>
      <w:tblPr>
        <w:tblW w:w="148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851"/>
        <w:gridCol w:w="3113"/>
        <w:gridCol w:w="3537"/>
        <w:gridCol w:w="3707"/>
        <w:gridCol w:w="3629"/>
      </w:tblGrid>
      <w:tr w:rsidR="001A5538" w:rsidRPr="001A5538" w:rsidTr="005A60C7">
        <w:trPr>
          <w:trHeight w:val="5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2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4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6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8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</w:tr>
      <w:tr w:rsidR="00F858D7" w:rsidRPr="001A5538" w:rsidTr="005A60C7">
        <w:trPr>
          <w:trHeight w:val="11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EC8" w:rsidRPr="001A5538" w:rsidRDefault="00500EC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09:00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3654D" w:rsidRPr="001A5538" w:rsidRDefault="0033654D" w:rsidP="00336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Χρήση Η/Υ στις κοινωνικές επιστήμες</w:t>
            </w:r>
            <w:r w:rsidR="005A60C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(Τμήμα Α΄: 10:00-12:00)</w:t>
            </w:r>
          </w:p>
          <w:p w:rsidR="0033654D" w:rsidRPr="0055033F" w:rsidRDefault="0033654D" w:rsidP="00336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TimesNewRomanPSMT"/>
                <w:color w:val="auto"/>
                <w:sz w:val="20"/>
                <w:szCs w:val="20"/>
              </w:rPr>
            </w:pPr>
            <w:r w:rsidRPr="0055033F">
              <w:rPr>
                <w:rFonts w:ascii="Calibri" w:hAnsi="Calibri"/>
                <w:color w:val="auto"/>
                <w:sz w:val="20"/>
                <w:szCs w:val="20"/>
                <w:u w:color="17365D"/>
              </w:rPr>
              <w:t>ΣΥΛΙΒΟΥ</w:t>
            </w:r>
            <w:r w:rsidR="005A60C7">
              <w:rPr>
                <w:rFonts w:ascii="Calibri" w:hAnsi="Calibri"/>
                <w:color w:val="auto"/>
                <w:sz w:val="20"/>
                <w:szCs w:val="20"/>
                <w:u w:color="17365D"/>
              </w:rPr>
              <w:t xml:space="preserve"> </w:t>
            </w:r>
          </w:p>
          <w:p w:rsidR="00500EC8" w:rsidRPr="001A5538" w:rsidRDefault="00500EC8" w:rsidP="001E2D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5898" w:rsidRPr="001A5538" w:rsidRDefault="00275898" w:rsidP="00336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00EC8" w:rsidRPr="0079112F" w:rsidRDefault="00CF76E7" w:rsidP="00336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Ασφάλεια και Ανθρώπινα Δικαιώματα</w:t>
            </w:r>
            <w:r w:rsidR="00620863" w:rsidRPr="0079112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576EE9" w:rsidRPr="0079112F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Σ</w:t>
            </w:r>
            <w:r w:rsidR="0079112F" w:rsidRPr="0079112F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ΤΑΜΟΥΛΗ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9C4011" w:rsidRPr="0079112F" w:rsidRDefault="009C4011" w:rsidP="00CF7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:rsidR="009C4011" w:rsidRPr="0079112F" w:rsidRDefault="009C4011" w:rsidP="00CF7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:rsidR="00CC79A0" w:rsidRPr="0079112F" w:rsidRDefault="00CC79A0" w:rsidP="00576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</w:pPr>
          </w:p>
          <w:p w:rsidR="001D351F" w:rsidRDefault="001D351F" w:rsidP="0034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Ασφάλεια και Ανθρώπινα Δικαιώματα </w:t>
            </w:r>
          </w:p>
          <w:p w:rsidR="003414BF" w:rsidRPr="0079112F" w:rsidRDefault="001D351F" w:rsidP="0034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ΣΤΑΜΟΥΛΗ</w:t>
            </w:r>
          </w:p>
          <w:p w:rsidR="00F33276" w:rsidRPr="0079112F" w:rsidRDefault="00F33276" w:rsidP="0034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F33276" w:rsidRPr="0079112F" w:rsidRDefault="00F33276" w:rsidP="0034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CC79A0" w:rsidRPr="0079112F" w:rsidRDefault="00CC79A0" w:rsidP="00CC7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F858D7" w:rsidRPr="001A5538" w:rsidTr="005A60C7">
        <w:trPr>
          <w:trHeight w:val="8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EC8" w:rsidRPr="001A5538" w:rsidRDefault="00500EC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12:00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6534D" w:rsidRPr="00366B08" w:rsidRDefault="00343140" w:rsidP="00E95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66B0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Νέοι, Έγκλημα</w:t>
            </w:r>
          </w:p>
          <w:p w:rsidR="00C373A8" w:rsidRPr="00366B08" w:rsidRDefault="00343140" w:rsidP="00366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66B0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και Ποινική Καταστολή</w:t>
            </w:r>
            <w:r w:rsidR="00620863" w:rsidRPr="00366B0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:rsidR="00343140" w:rsidRPr="00366B08" w:rsidRDefault="00343140" w:rsidP="00E95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</w:pPr>
            <w:r w:rsidRPr="00366B08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Κ</w:t>
            </w:r>
            <w:r w:rsidR="00366B08" w:rsidRPr="00366B08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ΟΥΛΟΥΡΗΣ</w:t>
            </w:r>
          </w:p>
          <w:p w:rsidR="00343140" w:rsidRPr="001A5538" w:rsidRDefault="00343140" w:rsidP="003431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343140" w:rsidRPr="001A5538" w:rsidRDefault="00343140" w:rsidP="00E95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66B08" w:rsidRPr="00366B08" w:rsidRDefault="00366B08" w:rsidP="00366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66B0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Νέοι, Έγκλημα</w:t>
            </w:r>
          </w:p>
          <w:p w:rsidR="00366B08" w:rsidRPr="00366B08" w:rsidRDefault="00366B08" w:rsidP="00366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66B0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και Ποινική Καταστολή </w:t>
            </w:r>
          </w:p>
          <w:p w:rsidR="00366B08" w:rsidRPr="00366B08" w:rsidRDefault="00366B08" w:rsidP="00366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</w:pPr>
            <w:r w:rsidRPr="00366B08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ΚΟΥΛΟΥΡΗΣ</w:t>
            </w:r>
          </w:p>
          <w:p w:rsidR="00343140" w:rsidRPr="001A5538" w:rsidRDefault="00343140" w:rsidP="00366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004E3" w:rsidRPr="0079112F" w:rsidRDefault="00F004E3" w:rsidP="00F00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Γενική Διδακτική: Μάθηση και Διδασκαλία </w:t>
            </w:r>
          </w:p>
          <w:p w:rsidR="00343140" w:rsidRDefault="00F004E3" w:rsidP="00F00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Κ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ΟΡΡΕ</w:t>
            </w:r>
          </w:p>
          <w:p w:rsidR="00A22FB3" w:rsidRPr="001A5538" w:rsidRDefault="00A22FB3" w:rsidP="00F00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:rsidR="00A22FB3" w:rsidRPr="00462EE5" w:rsidRDefault="00A22FB3" w:rsidP="00A22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462EE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Ανθρώπινη Ανάπτυξη</w:t>
            </w:r>
          </w:p>
          <w:p w:rsidR="00500EC8" w:rsidRPr="001A5538" w:rsidRDefault="00A22FB3" w:rsidP="00A22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462EE5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ΤΣΕΡΓΑΣ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B08" w:rsidRPr="0079112F" w:rsidRDefault="00366B08" w:rsidP="00366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Γενική Διδακτική: Μάθηση και Διδασκαλία </w:t>
            </w:r>
          </w:p>
          <w:p w:rsidR="00500EC8" w:rsidRPr="001A5538" w:rsidRDefault="00366B08" w:rsidP="00366B0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Κ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ΟΡΡΕ</w:t>
            </w:r>
          </w:p>
        </w:tc>
      </w:tr>
      <w:tr w:rsidR="00F858D7" w:rsidRPr="001A5538" w:rsidTr="005A60C7">
        <w:trPr>
          <w:trHeight w:val="109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15:00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A60C7" w:rsidRPr="001A5538" w:rsidRDefault="005A60C7" w:rsidP="005A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Χρήση Η/Υ στις κοινωνικές επιστήμες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(Τμήμα Α΄: 16:00-18:00)</w:t>
            </w:r>
          </w:p>
          <w:p w:rsidR="005A60C7" w:rsidRPr="0055033F" w:rsidRDefault="005A60C7" w:rsidP="005A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TimesNewRomanPSMT"/>
                <w:color w:val="auto"/>
                <w:sz w:val="20"/>
                <w:szCs w:val="20"/>
              </w:rPr>
            </w:pPr>
            <w:r w:rsidRPr="0055033F">
              <w:rPr>
                <w:rFonts w:ascii="Calibri" w:hAnsi="Calibri"/>
                <w:color w:val="auto"/>
                <w:sz w:val="20"/>
                <w:szCs w:val="20"/>
                <w:u w:color="17365D"/>
              </w:rPr>
              <w:t>ΣΥΛΙΒΟΥ</w:t>
            </w:r>
            <w:r>
              <w:rPr>
                <w:rFonts w:ascii="Calibri" w:hAnsi="Calibri"/>
                <w:color w:val="auto"/>
                <w:sz w:val="20"/>
                <w:szCs w:val="20"/>
                <w:u w:color="17365D"/>
              </w:rPr>
              <w:t xml:space="preserve"> </w:t>
            </w:r>
          </w:p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66D8" w:rsidRPr="001A5538" w:rsidRDefault="000266D8" w:rsidP="006879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F76E7" w:rsidRPr="00F004E3" w:rsidRDefault="00CF76E7" w:rsidP="00F00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F76E7" w:rsidRPr="001A5538" w:rsidRDefault="00CF76E7" w:rsidP="00CF7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F76E7" w:rsidRPr="001A5538" w:rsidRDefault="00CF76E7" w:rsidP="00CF7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0AEA" w:rsidRPr="001A5538" w:rsidRDefault="00E00AEA" w:rsidP="009E1F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F858D7" w:rsidRPr="001A5538" w:rsidTr="005A60C7">
        <w:trPr>
          <w:trHeight w:val="13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18:00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62EE5" w:rsidRPr="00366B08" w:rsidRDefault="00462EE5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Μετανάστευση και Μεταναστευτική Πολιτική</w:t>
            </w:r>
          </w:p>
          <w:p w:rsidR="00462EE5" w:rsidRPr="00366B08" w:rsidRDefault="00B754E8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ΣΥΚΑΣ</w:t>
            </w:r>
          </w:p>
          <w:p w:rsidR="00E00AEA" w:rsidRPr="001A5538" w:rsidRDefault="00E00AEA" w:rsidP="00274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64386" w:rsidRDefault="00462EE5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Μετανάστευση και </w:t>
            </w:r>
          </w:p>
          <w:p w:rsidR="00462EE5" w:rsidRPr="00366B08" w:rsidRDefault="00462EE5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Μεταναστευτική Πολιτική</w:t>
            </w:r>
          </w:p>
          <w:p w:rsidR="00462EE5" w:rsidRPr="00366B08" w:rsidRDefault="00B754E8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ΣΥΚΑΣ</w:t>
            </w:r>
          </w:p>
          <w:p w:rsidR="00E00AEA" w:rsidRPr="001A5538" w:rsidRDefault="00E00AEA" w:rsidP="00DE78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E6855" w:rsidRPr="001A5538" w:rsidRDefault="003E6855" w:rsidP="003E68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Αντεγκληματική</w:t>
            </w:r>
            <w:proofErr w:type="spellEnd"/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Πολιτική</w:t>
            </w:r>
          </w:p>
          <w:p w:rsidR="003E6855" w:rsidRDefault="003E6855" w:rsidP="003E68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A553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και Παγκοσμιοποίηση </w:t>
            </w:r>
          </w:p>
          <w:p w:rsidR="00E00AEA" w:rsidRPr="001A5538" w:rsidRDefault="003E6855" w:rsidP="003E68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79112F"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ΣΤΑΜΟΥΛΗ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62EE5" w:rsidRPr="00366B08" w:rsidRDefault="00462EE5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Μετανάστευση και Μεταναστευτική Πολιτική</w:t>
            </w:r>
          </w:p>
          <w:p w:rsidR="00462EE5" w:rsidRPr="00366B08" w:rsidRDefault="00B754E8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u w:color="FF0000"/>
              </w:rPr>
              <w:t>ΣΥΚΑΣ</w:t>
            </w:r>
          </w:p>
          <w:p w:rsidR="00E00AEA" w:rsidRPr="001A5538" w:rsidRDefault="00E00AEA" w:rsidP="00DE78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</w:tbl>
    <w:p w:rsidR="006B01EE" w:rsidRPr="001A5538" w:rsidRDefault="006B01EE" w:rsidP="00D34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F33276" w:rsidRPr="001A5538" w:rsidRDefault="00F33276" w:rsidP="00D34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6B01EE" w:rsidRPr="001A5538" w:rsidRDefault="006B01EE" w:rsidP="00D34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6B01EE" w:rsidRPr="001A5538" w:rsidRDefault="006B01EE" w:rsidP="00D34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6B1953" w:rsidRDefault="006B1953" w:rsidP="00D34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6B1953" w:rsidRDefault="006B1953" w:rsidP="00D34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E00AEA" w:rsidRPr="001A5538" w:rsidRDefault="00E00AEA" w:rsidP="00D34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1A5538">
        <w:rPr>
          <w:rFonts w:ascii="Calibri" w:hAnsi="Calibri"/>
          <w:b/>
          <w:bCs/>
          <w:color w:val="auto"/>
          <w:sz w:val="28"/>
          <w:szCs w:val="28"/>
        </w:rPr>
        <w:lastRenderedPageBreak/>
        <w:t>Π Α Ρ Α Σ Κ Ε Υ Η</w:t>
      </w:r>
    </w:p>
    <w:p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  <w:lang w:val="en-US"/>
        </w:rPr>
      </w:pPr>
    </w:p>
    <w:tbl>
      <w:tblPr>
        <w:tblW w:w="140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2"/>
        <w:gridCol w:w="3154"/>
        <w:gridCol w:w="3389"/>
        <w:gridCol w:w="3234"/>
        <w:gridCol w:w="3260"/>
      </w:tblGrid>
      <w:tr w:rsidR="001A5538" w:rsidRPr="001A5538" w:rsidTr="00F858D7">
        <w:trPr>
          <w:trHeight w:val="57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2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4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6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8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</w:tr>
      <w:tr w:rsidR="00F858D7" w:rsidRPr="001A5538" w:rsidTr="00F858D7">
        <w:trPr>
          <w:trHeight w:val="297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80E" w:rsidRPr="001A5538" w:rsidRDefault="0022380E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09:00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2380E" w:rsidRPr="001A5538" w:rsidRDefault="0022380E" w:rsidP="005761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  <w:p w:rsidR="00F35401" w:rsidRPr="001A5538" w:rsidRDefault="00F35401" w:rsidP="00F354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17365D"/>
              </w:rPr>
            </w:pPr>
            <w:r w:rsidRPr="001A5538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Κοινωνικός Σχεδιασμός </w:t>
            </w:r>
          </w:p>
          <w:p w:rsidR="00F35401" w:rsidRPr="007E62C4" w:rsidRDefault="00F35401" w:rsidP="00F354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  <w:r w:rsidRPr="007E62C4">
              <w:rPr>
                <w:rFonts w:ascii="Calibri" w:hAnsi="Calibri"/>
                <w:color w:val="auto"/>
                <w:sz w:val="20"/>
                <w:szCs w:val="20"/>
                <w:u w:color="FF0000"/>
              </w:rPr>
              <w:t>ΠΟΛΥΖΩΪΔΗΣ</w:t>
            </w:r>
          </w:p>
          <w:p w:rsidR="0045494F" w:rsidRPr="001A5538" w:rsidRDefault="0045494F" w:rsidP="005761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  <w:p w:rsidR="0045494F" w:rsidRPr="001A5538" w:rsidRDefault="0045494F" w:rsidP="00FD0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56F6" w:rsidRPr="001A5538" w:rsidRDefault="00F156F6" w:rsidP="00FD0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F7817" w:rsidRPr="00732F7E" w:rsidRDefault="008F7817" w:rsidP="008F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  <w:r w:rsidRPr="00732F7E"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  <w:t>Διεθνής Πολιτική Οικονομία</w:t>
            </w:r>
          </w:p>
          <w:p w:rsidR="0022380E" w:rsidRPr="00732F7E" w:rsidRDefault="00B754E8" w:rsidP="008F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pacing w:val="36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  <w:t>ΠΑΠΑΪΩΑΝΝΟΥ</w:t>
            </w:r>
          </w:p>
          <w:p w:rsidR="0068794A" w:rsidRPr="00732F7E" w:rsidRDefault="0068794A" w:rsidP="002C64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pacing w:val="36"/>
                <w:sz w:val="20"/>
                <w:szCs w:val="20"/>
                <w:u w:color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45494F" w:rsidRPr="00732F7E" w:rsidRDefault="0045494F" w:rsidP="00223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16"/>
                <w:szCs w:val="16"/>
              </w:rPr>
            </w:pPr>
          </w:p>
          <w:p w:rsidR="0045494F" w:rsidRPr="00732F7E" w:rsidRDefault="0045494F" w:rsidP="0045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776288" w:rsidRPr="00732F7E" w:rsidRDefault="00776288" w:rsidP="0077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  <w:r w:rsidRPr="00732F7E"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  <w:t>Διεθνής Πολιτική Οικονομία</w:t>
            </w:r>
          </w:p>
          <w:p w:rsidR="00776288" w:rsidRPr="00732F7E" w:rsidRDefault="00B754E8" w:rsidP="0077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pacing w:val="36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  <w:t>ΠΑΠΑΪΩΑΝΝΟΥ</w:t>
            </w:r>
          </w:p>
          <w:p w:rsidR="0045494F" w:rsidRPr="00732F7E" w:rsidRDefault="0045494F" w:rsidP="0045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45494F" w:rsidRPr="00732F7E" w:rsidRDefault="0045494F" w:rsidP="0045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45494F" w:rsidRPr="00732F7E" w:rsidRDefault="0045494F" w:rsidP="00454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45494F" w:rsidRPr="00732F7E" w:rsidRDefault="0045494F" w:rsidP="00BF3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F858D7" w:rsidRPr="001A5538" w:rsidTr="00F858D7">
        <w:trPr>
          <w:trHeight w:val="109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80E" w:rsidRPr="001A5538" w:rsidRDefault="0022380E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12:00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2D2E" w:rsidRPr="00FD04B6" w:rsidRDefault="00032D2E" w:rsidP="00032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  <w:r w:rsidRPr="00FD04B6"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  <w:t>Συνταγματικό Δίκαιο</w:t>
            </w:r>
          </w:p>
          <w:p w:rsidR="0022380E" w:rsidRPr="009A0AA3" w:rsidRDefault="00032D2E" w:rsidP="00032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FF0000"/>
              </w:rPr>
            </w:pPr>
            <w:r w:rsidRPr="00FD04B6"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  <w:t>ΜΟΡΦΑΚΙΔΗΣ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32D2E" w:rsidRPr="00FD04B6" w:rsidRDefault="00032D2E" w:rsidP="00032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  <w:r w:rsidRPr="00FD04B6"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  <w:t>Συνταγματικό Δίκαιο</w:t>
            </w:r>
          </w:p>
          <w:p w:rsidR="0022380E" w:rsidRPr="009A0AA3" w:rsidRDefault="00032D2E" w:rsidP="00032D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</w:rPr>
            </w:pPr>
            <w:r w:rsidRPr="00FD04B6"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  <w:t>ΜΟΡΦΑΚΙΔΗΣ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13DEF" w:rsidRPr="0067387F" w:rsidRDefault="00613DEF" w:rsidP="00D45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80E" w:rsidRPr="001A5538" w:rsidRDefault="0022380E" w:rsidP="001D3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F858D7" w:rsidRPr="001A5538" w:rsidTr="00F858D7">
        <w:trPr>
          <w:trHeight w:val="109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15:00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0AEA" w:rsidRPr="001A5538" w:rsidRDefault="00E00AEA" w:rsidP="00F354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F17C8" w:rsidRPr="00B80A7D" w:rsidRDefault="004F17C8" w:rsidP="007C46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45AAC" w:rsidRPr="00D45AAC" w:rsidRDefault="00D45AAC" w:rsidP="00D45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  <w:r w:rsidRPr="00D45AAC"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  <w:t xml:space="preserve">Εργασιακές Σχέσεις </w:t>
            </w:r>
          </w:p>
          <w:p w:rsidR="00D45AAC" w:rsidRPr="00D45AAC" w:rsidRDefault="00D45AAC" w:rsidP="00D45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  <w:r w:rsidRPr="00D45AAC">
              <w:rPr>
                <w:rFonts w:ascii="Calibri" w:hAnsi="Calibri"/>
                <w:bCs/>
                <w:color w:val="auto"/>
                <w:sz w:val="20"/>
                <w:szCs w:val="20"/>
                <w:u w:color="17365D"/>
              </w:rPr>
              <w:t>ΚΟΥΤΡΟΥΚΗΣ</w:t>
            </w:r>
          </w:p>
          <w:p w:rsidR="00613DEF" w:rsidRPr="0067387F" w:rsidRDefault="00613DEF" w:rsidP="00D24A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1F497D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00AEA" w:rsidRPr="001A5538" w:rsidRDefault="00E00AEA" w:rsidP="00101C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F858D7" w:rsidRPr="001A5538" w:rsidTr="00F858D7">
        <w:trPr>
          <w:trHeight w:val="984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18:00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0AEA" w:rsidRPr="001A5538" w:rsidRDefault="00E00AEA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00AEA" w:rsidRPr="001A5538" w:rsidRDefault="00E00AEA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62EE5" w:rsidRPr="00274462" w:rsidRDefault="00462EE5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  <w:r w:rsidRPr="00274462"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  <w:t>Περιφερειακή Ανάπτυξη</w:t>
            </w:r>
          </w:p>
          <w:p w:rsidR="004C120B" w:rsidRPr="0067387F" w:rsidRDefault="00B754E8" w:rsidP="0046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1F497D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  <w:t>ΣΥΚΑΣ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1D351F" w:rsidRPr="00274462" w:rsidRDefault="001D351F" w:rsidP="001D3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  <w:r w:rsidRPr="00274462"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  <w:t>Περιφερειακή Ανάπτυξη</w:t>
            </w:r>
          </w:p>
          <w:p w:rsidR="00E00AEA" w:rsidRPr="001A5538" w:rsidRDefault="00B754E8" w:rsidP="001D3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  <w:t>ΣΥΚΑΣ</w:t>
            </w:r>
          </w:p>
        </w:tc>
      </w:tr>
    </w:tbl>
    <w:p w:rsidR="00E00AEA" w:rsidRPr="001A5538" w:rsidRDefault="00E00A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:rsidR="00E00AEA" w:rsidRPr="001A5538" w:rsidRDefault="00774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0"/>
        <w:jc w:val="both"/>
        <w:rPr>
          <w:rFonts w:ascii="Calibri" w:hAnsi="Calibri"/>
          <w:b/>
          <w:bCs/>
          <w:color w:val="auto"/>
        </w:rPr>
      </w:pPr>
      <w:r w:rsidRPr="001A5538">
        <w:rPr>
          <w:rFonts w:ascii="Calibri" w:hAnsi="Calibri"/>
          <w:b/>
          <w:bCs/>
          <w:color w:val="auto"/>
        </w:rPr>
        <w:t>Η</w:t>
      </w:r>
      <w:r w:rsidR="00E00AEA" w:rsidRPr="001A5538">
        <w:rPr>
          <w:rFonts w:ascii="Calibri" w:hAnsi="Calibri"/>
          <w:b/>
          <w:bCs/>
          <w:color w:val="auto"/>
        </w:rPr>
        <w:t xml:space="preserve"> Πρόεδρος </w:t>
      </w:r>
    </w:p>
    <w:p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0"/>
        <w:jc w:val="both"/>
        <w:rPr>
          <w:rFonts w:ascii="Calibri" w:hAnsi="Calibri"/>
          <w:b/>
          <w:bCs/>
          <w:color w:val="auto"/>
        </w:rPr>
      </w:pPr>
    </w:p>
    <w:p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0"/>
        <w:jc w:val="both"/>
        <w:rPr>
          <w:rFonts w:ascii="Calibri" w:hAnsi="Calibri"/>
          <w:b/>
          <w:bCs/>
          <w:color w:val="auto"/>
        </w:rPr>
      </w:pPr>
    </w:p>
    <w:p w:rsidR="00E00AEA" w:rsidRDefault="00101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       </w:t>
      </w:r>
      <w:r w:rsidR="00E00AEA" w:rsidRPr="001A5538">
        <w:rPr>
          <w:rFonts w:ascii="Calibri" w:hAnsi="Calibri"/>
          <w:b/>
          <w:bCs/>
          <w:color w:val="auto"/>
        </w:rPr>
        <w:t>Καθηγ</w:t>
      </w:r>
      <w:r w:rsidR="00774039" w:rsidRPr="001A5538">
        <w:rPr>
          <w:rFonts w:ascii="Calibri" w:hAnsi="Calibri"/>
          <w:b/>
          <w:bCs/>
          <w:color w:val="auto"/>
        </w:rPr>
        <w:t>ήτρια</w:t>
      </w:r>
      <w:r w:rsidR="00E00AEA" w:rsidRPr="001A5538">
        <w:rPr>
          <w:rFonts w:ascii="Calibri" w:hAnsi="Calibri"/>
          <w:b/>
          <w:bCs/>
          <w:color w:val="auto"/>
        </w:rPr>
        <w:t xml:space="preserve"> </w:t>
      </w:r>
      <w:r w:rsidR="00774039" w:rsidRPr="001A5538">
        <w:rPr>
          <w:rFonts w:ascii="Calibri" w:hAnsi="Calibri"/>
          <w:b/>
          <w:bCs/>
          <w:color w:val="auto"/>
        </w:rPr>
        <w:t>Μαρία Πεμπετζόγλου</w:t>
      </w:r>
    </w:p>
    <w:p w:rsidR="009A0AA3" w:rsidRDefault="009A0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</w:p>
    <w:sectPr w:rsidR="009A0AA3" w:rsidSect="004D34E0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66" w:right="1387" w:bottom="1080" w:left="1440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3D" w:rsidRDefault="00E93A3D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93A3D" w:rsidRDefault="00E93A3D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CB" w:rsidRDefault="00AC232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 w:rsidR="00D82FEE">
      <w:instrText xml:space="preserve"> PAGE </w:instrText>
    </w:r>
    <w:r>
      <w:fldChar w:fldCharType="separate"/>
    </w:r>
    <w:r w:rsidR="00E465D5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CB" w:rsidRDefault="000D25CB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3D" w:rsidRDefault="00E93A3D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93A3D" w:rsidRDefault="00E93A3D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CB" w:rsidRDefault="000D25CB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CB" w:rsidRPr="004C120B" w:rsidRDefault="000D25C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8D"/>
    <w:multiLevelType w:val="hybridMultilevel"/>
    <w:tmpl w:val="C92E7C16"/>
    <w:lvl w:ilvl="0" w:tplc="2F4CFE56">
      <w:numFmt w:val="bullet"/>
      <w:lvlText w:val=""/>
      <w:lvlJc w:val="left"/>
      <w:pPr>
        <w:ind w:left="9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>
    <w:nsid w:val="1BCB6A1F"/>
    <w:multiLevelType w:val="hybridMultilevel"/>
    <w:tmpl w:val="3258B5C6"/>
    <w:lvl w:ilvl="0" w:tplc="CF24532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624CC"/>
    <w:multiLevelType w:val="hybridMultilevel"/>
    <w:tmpl w:val="40AE9F84"/>
    <w:lvl w:ilvl="0" w:tplc="E76CD79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D34E0"/>
    <w:rsid w:val="00010573"/>
    <w:rsid w:val="000265CB"/>
    <w:rsid w:val="000266D8"/>
    <w:rsid w:val="00032D2E"/>
    <w:rsid w:val="0004054B"/>
    <w:rsid w:val="000424B7"/>
    <w:rsid w:val="00046441"/>
    <w:rsid w:val="00047AE5"/>
    <w:rsid w:val="00057590"/>
    <w:rsid w:val="00082100"/>
    <w:rsid w:val="000C1DD7"/>
    <w:rsid w:val="000C705E"/>
    <w:rsid w:val="000D25CB"/>
    <w:rsid w:val="000E17E0"/>
    <w:rsid w:val="000E7581"/>
    <w:rsid w:val="000F2456"/>
    <w:rsid w:val="00101C44"/>
    <w:rsid w:val="001055B2"/>
    <w:rsid w:val="00115375"/>
    <w:rsid w:val="0012712C"/>
    <w:rsid w:val="00143357"/>
    <w:rsid w:val="00165462"/>
    <w:rsid w:val="00166B6D"/>
    <w:rsid w:val="00170478"/>
    <w:rsid w:val="001705DC"/>
    <w:rsid w:val="00185D19"/>
    <w:rsid w:val="001862FE"/>
    <w:rsid w:val="00195CAA"/>
    <w:rsid w:val="00196390"/>
    <w:rsid w:val="001A0DE5"/>
    <w:rsid w:val="001A5538"/>
    <w:rsid w:val="001D351F"/>
    <w:rsid w:val="001D62E4"/>
    <w:rsid w:val="001E2D4D"/>
    <w:rsid w:val="001E5F70"/>
    <w:rsid w:val="00215812"/>
    <w:rsid w:val="0022380E"/>
    <w:rsid w:val="00235BC0"/>
    <w:rsid w:val="00240F69"/>
    <w:rsid w:val="00257091"/>
    <w:rsid w:val="002628DF"/>
    <w:rsid w:val="0026534D"/>
    <w:rsid w:val="002671FD"/>
    <w:rsid w:val="00274462"/>
    <w:rsid w:val="00275898"/>
    <w:rsid w:val="00286BBB"/>
    <w:rsid w:val="00295F10"/>
    <w:rsid w:val="002B7D0A"/>
    <w:rsid w:val="002C64EB"/>
    <w:rsid w:val="002C7A5B"/>
    <w:rsid w:val="003113EA"/>
    <w:rsid w:val="00315354"/>
    <w:rsid w:val="00317432"/>
    <w:rsid w:val="003178B7"/>
    <w:rsid w:val="00322F55"/>
    <w:rsid w:val="00331EEE"/>
    <w:rsid w:val="0033594A"/>
    <w:rsid w:val="003361E9"/>
    <w:rsid w:val="0033654D"/>
    <w:rsid w:val="003414BF"/>
    <w:rsid w:val="00343140"/>
    <w:rsid w:val="003507DB"/>
    <w:rsid w:val="003625C6"/>
    <w:rsid w:val="00364386"/>
    <w:rsid w:val="00366B08"/>
    <w:rsid w:val="0037477F"/>
    <w:rsid w:val="0037782A"/>
    <w:rsid w:val="00380E88"/>
    <w:rsid w:val="00382403"/>
    <w:rsid w:val="003A3659"/>
    <w:rsid w:val="003A65B9"/>
    <w:rsid w:val="003C49D7"/>
    <w:rsid w:val="003C741E"/>
    <w:rsid w:val="003D4573"/>
    <w:rsid w:val="003E6855"/>
    <w:rsid w:val="003E7314"/>
    <w:rsid w:val="003F43A3"/>
    <w:rsid w:val="00411533"/>
    <w:rsid w:val="00421E5E"/>
    <w:rsid w:val="00424B7A"/>
    <w:rsid w:val="004306CF"/>
    <w:rsid w:val="0043567C"/>
    <w:rsid w:val="00440125"/>
    <w:rsid w:val="00447D12"/>
    <w:rsid w:val="00447DE6"/>
    <w:rsid w:val="0045494F"/>
    <w:rsid w:val="00462EE5"/>
    <w:rsid w:val="00463230"/>
    <w:rsid w:val="00495BCB"/>
    <w:rsid w:val="004A579A"/>
    <w:rsid w:val="004B220F"/>
    <w:rsid w:val="004C06B8"/>
    <w:rsid w:val="004C120B"/>
    <w:rsid w:val="004C7A13"/>
    <w:rsid w:val="004D2112"/>
    <w:rsid w:val="004D34E0"/>
    <w:rsid w:val="004F17C8"/>
    <w:rsid w:val="00500EC8"/>
    <w:rsid w:val="00511412"/>
    <w:rsid w:val="00516C0E"/>
    <w:rsid w:val="00542B26"/>
    <w:rsid w:val="0054408A"/>
    <w:rsid w:val="0055033F"/>
    <w:rsid w:val="00560DE0"/>
    <w:rsid w:val="00563581"/>
    <w:rsid w:val="005714DF"/>
    <w:rsid w:val="0057615E"/>
    <w:rsid w:val="00576EE9"/>
    <w:rsid w:val="00586D70"/>
    <w:rsid w:val="00587181"/>
    <w:rsid w:val="00594A0C"/>
    <w:rsid w:val="0059776E"/>
    <w:rsid w:val="005A467B"/>
    <w:rsid w:val="005A60C7"/>
    <w:rsid w:val="005C10E0"/>
    <w:rsid w:val="005D2904"/>
    <w:rsid w:val="005D69FF"/>
    <w:rsid w:val="00613DEF"/>
    <w:rsid w:val="00620863"/>
    <w:rsid w:val="00621333"/>
    <w:rsid w:val="00622E75"/>
    <w:rsid w:val="00624882"/>
    <w:rsid w:val="0062620E"/>
    <w:rsid w:val="00627AB9"/>
    <w:rsid w:val="00635529"/>
    <w:rsid w:val="006410DD"/>
    <w:rsid w:val="00651956"/>
    <w:rsid w:val="006523CE"/>
    <w:rsid w:val="00656709"/>
    <w:rsid w:val="0067387F"/>
    <w:rsid w:val="00677339"/>
    <w:rsid w:val="006806BC"/>
    <w:rsid w:val="0068794A"/>
    <w:rsid w:val="006932A1"/>
    <w:rsid w:val="006A0372"/>
    <w:rsid w:val="006B01EE"/>
    <w:rsid w:val="006B1953"/>
    <w:rsid w:val="006B3BEC"/>
    <w:rsid w:val="006C0875"/>
    <w:rsid w:val="006D399B"/>
    <w:rsid w:val="0070759A"/>
    <w:rsid w:val="00712251"/>
    <w:rsid w:val="00721F60"/>
    <w:rsid w:val="007239D6"/>
    <w:rsid w:val="00732F7E"/>
    <w:rsid w:val="0074204B"/>
    <w:rsid w:val="00755BA2"/>
    <w:rsid w:val="00760F8D"/>
    <w:rsid w:val="007663BC"/>
    <w:rsid w:val="00774039"/>
    <w:rsid w:val="00776288"/>
    <w:rsid w:val="00783B2B"/>
    <w:rsid w:val="0079112F"/>
    <w:rsid w:val="0079351E"/>
    <w:rsid w:val="007A35A6"/>
    <w:rsid w:val="007A5D30"/>
    <w:rsid w:val="007C324B"/>
    <w:rsid w:val="007C4671"/>
    <w:rsid w:val="007C5335"/>
    <w:rsid w:val="007E0985"/>
    <w:rsid w:val="007E62C4"/>
    <w:rsid w:val="007F2B9E"/>
    <w:rsid w:val="008008CB"/>
    <w:rsid w:val="00800D80"/>
    <w:rsid w:val="00801FAC"/>
    <w:rsid w:val="00835634"/>
    <w:rsid w:val="00842FE7"/>
    <w:rsid w:val="00843F73"/>
    <w:rsid w:val="00857CFD"/>
    <w:rsid w:val="008632D8"/>
    <w:rsid w:val="008637A1"/>
    <w:rsid w:val="00874DFD"/>
    <w:rsid w:val="00875783"/>
    <w:rsid w:val="008825BC"/>
    <w:rsid w:val="00882636"/>
    <w:rsid w:val="008827BE"/>
    <w:rsid w:val="00893135"/>
    <w:rsid w:val="00895662"/>
    <w:rsid w:val="008A6414"/>
    <w:rsid w:val="008C6583"/>
    <w:rsid w:val="008F1787"/>
    <w:rsid w:val="008F7817"/>
    <w:rsid w:val="009053F5"/>
    <w:rsid w:val="009176D2"/>
    <w:rsid w:val="0093262E"/>
    <w:rsid w:val="0094636B"/>
    <w:rsid w:val="0094781B"/>
    <w:rsid w:val="00964BFB"/>
    <w:rsid w:val="00973B67"/>
    <w:rsid w:val="00974E3A"/>
    <w:rsid w:val="00996C5E"/>
    <w:rsid w:val="009A0AA3"/>
    <w:rsid w:val="009B4771"/>
    <w:rsid w:val="009B5636"/>
    <w:rsid w:val="009B7ED5"/>
    <w:rsid w:val="009C4011"/>
    <w:rsid w:val="009C5DDF"/>
    <w:rsid w:val="009E1FDA"/>
    <w:rsid w:val="009F3874"/>
    <w:rsid w:val="009F481B"/>
    <w:rsid w:val="00A008EF"/>
    <w:rsid w:val="00A22FB3"/>
    <w:rsid w:val="00A50817"/>
    <w:rsid w:val="00A53EEF"/>
    <w:rsid w:val="00A56375"/>
    <w:rsid w:val="00A62809"/>
    <w:rsid w:val="00A63C8B"/>
    <w:rsid w:val="00A73490"/>
    <w:rsid w:val="00A74071"/>
    <w:rsid w:val="00A8037F"/>
    <w:rsid w:val="00A85F14"/>
    <w:rsid w:val="00A90C29"/>
    <w:rsid w:val="00A97738"/>
    <w:rsid w:val="00AB40FC"/>
    <w:rsid w:val="00AB7057"/>
    <w:rsid w:val="00AC1ECA"/>
    <w:rsid w:val="00AC232E"/>
    <w:rsid w:val="00AC7662"/>
    <w:rsid w:val="00AE1F9D"/>
    <w:rsid w:val="00AF3F7D"/>
    <w:rsid w:val="00AF73E6"/>
    <w:rsid w:val="00B0204A"/>
    <w:rsid w:val="00B07994"/>
    <w:rsid w:val="00B129B1"/>
    <w:rsid w:val="00B1610D"/>
    <w:rsid w:val="00B21732"/>
    <w:rsid w:val="00B21AF2"/>
    <w:rsid w:val="00B36A2A"/>
    <w:rsid w:val="00B37FE5"/>
    <w:rsid w:val="00B46F2F"/>
    <w:rsid w:val="00B554AF"/>
    <w:rsid w:val="00B62A26"/>
    <w:rsid w:val="00B62B1B"/>
    <w:rsid w:val="00B7440B"/>
    <w:rsid w:val="00B754E8"/>
    <w:rsid w:val="00B80A7D"/>
    <w:rsid w:val="00BA2B55"/>
    <w:rsid w:val="00BB147E"/>
    <w:rsid w:val="00BB184A"/>
    <w:rsid w:val="00BB7C7F"/>
    <w:rsid w:val="00BF3430"/>
    <w:rsid w:val="00C12871"/>
    <w:rsid w:val="00C24D2D"/>
    <w:rsid w:val="00C27AA5"/>
    <w:rsid w:val="00C34A22"/>
    <w:rsid w:val="00C373A8"/>
    <w:rsid w:val="00C37DE4"/>
    <w:rsid w:val="00C449D5"/>
    <w:rsid w:val="00C45FFB"/>
    <w:rsid w:val="00C46647"/>
    <w:rsid w:val="00C47871"/>
    <w:rsid w:val="00C50972"/>
    <w:rsid w:val="00C70B6B"/>
    <w:rsid w:val="00C70E21"/>
    <w:rsid w:val="00C842FB"/>
    <w:rsid w:val="00C85B71"/>
    <w:rsid w:val="00C96A90"/>
    <w:rsid w:val="00CA4E68"/>
    <w:rsid w:val="00CB4179"/>
    <w:rsid w:val="00CB67E8"/>
    <w:rsid w:val="00CC15D1"/>
    <w:rsid w:val="00CC5B1B"/>
    <w:rsid w:val="00CC79A0"/>
    <w:rsid w:val="00CF1DDA"/>
    <w:rsid w:val="00CF76E7"/>
    <w:rsid w:val="00CF790F"/>
    <w:rsid w:val="00D00873"/>
    <w:rsid w:val="00D167CE"/>
    <w:rsid w:val="00D21378"/>
    <w:rsid w:val="00D2189E"/>
    <w:rsid w:val="00D24872"/>
    <w:rsid w:val="00D24AC7"/>
    <w:rsid w:val="00D34BC6"/>
    <w:rsid w:val="00D42A06"/>
    <w:rsid w:val="00D45AAC"/>
    <w:rsid w:val="00D61366"/>
    <w:rsid w:val="00D70342"/>
    <w:rsid w:val="00D7058B"/>
    <w:rsid w:val="00D73C2F"/>
    <w:rsid w:val="00D750BC"/>
    <w:rsid w:val="00D82FEE"/>
    <w:rsid w:val="00D86478"/>
    <w:rsid w:val="00DA262E"/>
    <w:rsid w:val="00DA39A3"/>
    <w:rsid w:val="00DB441E"/>
    <w:rsid w:val="00DB5FE4"/>
    <w:rsid w:val="00DD78CF"/>
    <w:rsid w:val="00DE78F7"/>
    <w:rsid w:val="00E00759"/>
    <w:rsid w:val="00E00AEA"/>
    <w:rsid w:val="00E02735"/>
    <w:rsid w:val="00E10EF8"/>
    <w:rsid w:val="00E141DE"/>
    <w:rsid w:val="00E4361B"/>
    <w:rsid w:val="00E465D5"/>
    <w:rsid w:val="00E52C52"/>
    <w:rsid w:val="00E63025"/>
    <w:rsid w:val="00E64113"/>
    <w:rsid w:val="00E66565"/>
    <w:rsid w:val="00E93A3D"/>
    <w:rsid w:val="00E93DF2"/>
    <w:rsid w:val="00E95245"/>
    <w:rsid w:val="00EA2882"/>
    <w:rsid w:val="00EA3CEA"/>
    <w:rsid w:val="00EC42B2"/>
    <w:rsid w:val="00EC65BF"/>
    <w:rsid w:val="00EC6C56"/>
    <w:rsid w:val="00ED7865"/>
    <w:rsid w:val="00ED7FD2"/>
    <w:rsid w:val="00EE17CC"/>
    <w:rsid w:val="00EE7607"/>
    <w:rsid w:val="00F004E3"/>
    <w:rsid w:val="00F02D0A"/>
    <w:rsid w:val="00F04113"/>
    <w:rsid w:val="00F10341"/>
    <w:rsid w:val="00F156F6"/>
    <w:rsid w:val="00F25CB1"/>
    <w:rsid w:val="00F268DA"/>
    <w:rsid w:val="00F33276"/>
    <w:rsid w:val="00F33F8C"/>
    <w:rsid w:val="00F35401"/>
    <w:rsid w:val="00F41DB9"/>
    <w:rsid w:val="00F5039C"/>
    <w:rsid w:val="00F858D7"/>
    <w:rsid w:val="00F902C0"/>
    <w:rsid w:val="00F9317F"/>
    <w:rsid w:val="00FB2493"/>
    <w:rsid w:val="00FB6EC7"/>
    <w:rsid w:val="00FC2DF1"/>
    <w:rsid w:val="00FD04B6"/>
    <w:rsid w:val="00FD1496"/>
    <w:rsid w:val="00FF0824"/>
    <w:rsid w:val="00FF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34E0"/>
    <w:rPr>
      <w:rFonts w:cs="Times New Roman"/>
      <w:u w:val="single"/>
    </w:rPr>
  </w:style>
  <w:style w:type="table" w:customStyle="1" w:styleId="TableNormal1">
    <w:name w:val="Table Normal1"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el-GR" w:eastAsia="el-GR"/>
    </w:rPr>
  </w:style>
  <w:style w:type="paragraph" w:styleId="a4">
    <w:name w:val="footer"/>
    <w:basedOn w:val="a"/>
    <w:link w:val="Char"/>
    <w:rsid w:val="004D34E0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link w:val="a4"/>
    <w:semiHidden/>
    <w:locked/>
    <w:rsid w:val="001055B2"/>
    <w:rPr>
      <w:rFonts w:cs="Times New Roman"/>
      <w:color w:val="000000"/>
      <w:sz w:val="24"/>
      <w:szCs w:val="24"/>
      <w:u w:color="000000"/>
    </w:rPr>
  </w:style>
  <w:style w:type="paragraph" w:styleId="a5">
    <w:name w:val="header"/>
    <w:basedOn w:val="a"/>
    <w:link w:val="Char0"/>
    <w:rsid w:val="004D34E0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semiHidden/>
    <w:locked/>
    <w:rsid w:val="001055B2"/>
    <w:rPr>
      <w:rFonts w:cs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l-GR" w:eastAsia="el-GR"/>
    </w:rPr>
  </w:style>
  <w:style w:type="character" w:styleId="a6">
    <w:name w:val="annotation reference"/>
    <w:rsid w:val="0068794A"/>
    <w:rPr>
      <w:sz w:val="16"/>
      <w:szCs w:val="16"/>
    </w:rPr>
  </w:style>
  <w:style w:type="paragraph" w:styleId="a7">
    <w:name w:val="annotation text"/>
    <w:basedOn w:val="a"/>
    <w:link w:val="Char1"/>
    <w:rsid w:val="0068794A"/>
    <w:rPr>
      <w:sz w:val="20"/>
      <w:szCs w:val="20"/>
    </w:rPr>
  </w:style>
  <w:style w:type="character" w:customStyle="1" w:styleId="Char1">
    <w:name w:val="Κείμενο σχολίου Char"/>
    <w:link w:val="a7"/>
    <w:rsid w:val="0068794A"/>
    <w:rPr>
      <w:color w:val="000000"/>
      <w:u w:color="000000"/>
    </w:rPr>
  </w:style>
  <w:style w:type="paragraph" w:styleId="a8">
    <w:name w:val="Balloon Text"/>
    <w:basedOn w:val="a"/>
    <w:link w:val="Char2"/>
    <w:rsid w:val="0068794A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68794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.duth.gr/courses/%ce%b5%ce%b9%ce%b4%ce%b9%ce%ba%ce%b1-%ce%b8%ce%b5%ce%bc%ce%b1%cf%84%ce%b1-%cf%80%ce%bf%ce%b9%ce%bd%ce%b9%ce%ba%ce%b7%cf%83-%ce%b4%ce%b9%ce%ba%ce%b1%ce%b9%ce%bf%cf%83%cf%85%ce%bd%ce%b7%cf%83-%ce%b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.duth.gr/courses/%ce%b5%ce%b9%ce%b4%ce%b9%ce%ba%ce%b1-%ce%b8%ce%b5%ce%bc%ce%b1%cf%84%ce%b1-%cf%80%ce%bf%ce%b9%ce%bd%ce%b9%ce%ba%ce%b7%cf%83-%ce%b4%ce%b9%ce%ba%ce%b1%ce%b9%ce%bf%cf%83%cf%85%ce%bd%ce%b7%cf%83-%ce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2F67-A3D7-4EEC-A15D-0C79210E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 Ε Υ Τ Ε Ρ Α</vt:lpstr>
      <vt:lpstr>Δ Ε Υ Τ Ε Ρ Α</vt:lpstr>
    </vt:vector>
  </TitlesOfParts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Υ Τ Ε Ρ Α</dc:title>
  <dc:creator>User</dc:creator>
  <cp:lastModifiedBy>User</cp:lastModifiedBy>
  <cp:revision>2</cp:revision>
  <cp:lastPrinted>2020-02-14T11:14:00Z</cp:lastPrinted>
  <dcterms:created xsi:type="dcterms:W3CDTF">2021-03-09T17:35:00Z</dcterms:created>
  <dcterms:modified xsi:type="dcterms:W3CDTF">2021-03-09T17:35:00Z</dcterms:modified>
</cp:coreProperties>
</file>