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86F0" w14:textId="77777777"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1B2083C0" w14:textId="77777777" w:rsidR="005E5F37" w:rsidRPr="005E5F37" w:rsidRDefault="00501ED8" w:rsidP="005E5F37">
      <w:pPr>
        <w:shd w:val="clear" w:color="auto" w:fill="B4C6E7" w:themeFill="accent5" w:themeFillTint="66"/>
        <w:jc w:val="center"/>
        <w:rPr>
          <w:b/>
          <w:sz w:val="32"/>
        </w:rPr>
      </w:pPr>
      <w:r>
        <w:rPr>
          <w:b/>
          <w:sz w:val="32"/>
        </w:rPr>
        <w:t>ΟΙΚΟΝΟΜΙΚ</w:t>
      </w:r>
      <w:r w:rsidR="0030135A">
        <w:rPr>
          <w:b/>
          <w:sz w:val="32"/>
        </w:rPr>
        <w:t>Η ΑΝΑΛΥΣΗ 1</w:t>
      </w:r>
    </w:p>
    <w:p w14:paraId="496B1911"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2CAD837C"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46A72997" w14:textId="77777777" w:rsidTr="00C05CF0">
        <w:tc>
          <w:tcPr>
            <w:tcW w:w="2515" w:type="dxa"/>
          </w:tcPr>
          <w:p w14:paraId="1799EB84"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06ECD4AA" w14:textId="77777777" w:rsidR="005E5F37" w:rsidRDefault="00501ED8" w:rsidP="00DB4C15">
            <w:pPr>
              <w:spacing w:before="120" w:after="120"/>
            </w:pPr>
            <w:r>
              <w:t>Κοινωνικής Πολιτικής</w:t>
            </w:r>
          </w:p>
        </w:tc>
      </w:tr>
      <w:tr w:rsidR="005E5F37" w14:paraId="69F41D16" w14:textId="77777777" w:rsidTr="00C05CF0">
        <w:tc>
          <w:tcPr>
            <w:tcW w:w="2515" w:type="dxa"/>
          </w:tcPr>
          <w:p w14:paraId="15F369AA"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6295023" w14:textId="77777777" w:rsidR="005E5F37" w:rsidRDefault="00501ED8" w:rsidP="0030135A">
            <w:pPr>
              <w:spacing w:before="120" w:after="120"/>
            </w:pPr>
            <w:r>
              <w:t>Οικονομικ</w:t>
            </w:r>
            <w:r w:rsidR="0030135A">
              <w:t>ή Ανάλυση 1</w:t>
            </w:r>
          </w:p>
        </w:tc>
      </w:tr>
      <w:tr w:rsidR="00706579" w14:paraId="440F075A" w14:textId="77777777" w:rsidTr="00C05CF0">
        <w:tc>
          <w:tcPr>
            <w:tcW w:w="2515" w:type="dxa"/>
          </w:tcPr>
          <w:p w14:paraId="550CD50B"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6855F118" w14:textId="77777777" w:rsidR="00706579" w:rsidRDefault="0030135A" w:rsidP="00DB4C15">
            <w:pPr>
              <w:spacing w:before="120" w:after="120"/>
            </w:pPr>
            <w:r>
              <w:t>11</w:t>
            </w:r>
          </w:p>
        </w:tc>
      </w:tr>
      <w:tr w:rsidR="005E5F37" w14:paraId="0FFD867C" w14:textId="77777777" w:rsidTr="00C05CF0">
        <w:tc>
          <w:tcPr>
            <w:tcW w:w="2515" w:type="dxa"/>
          </w:tcPr>
          <w:p w14:paraId="0F99D52D"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1B93CBC8" w14:textId="77777777" w:rsidR="005E5F37" w:rsidRDefault="00501ED8" w:rsidP="00DB4C15">
            <w:pPr>
              <w:spacing w:before="120" w:after="120"/>
            </w:pPr>
            <w:r>
              <w:t>Αλέξης Ιωαννίδης</w:t>
            </w:r>
          </w:p>
        </w:tc>
      </w:tr>
      <w:tr w:rsidR="00706579" w14:paraId="3CE68524" w14:textId="77777777" w:rsidTr="00C05CF0">
        <w:tc>
          <w:tcPr>
            <w:tcW w:w="2515" w:type="dxa"/>
          </w:tcPr>
          <w:p w14:paraId="0C1CF9D3" w14:textId="77777777"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4EA8BEA9" w14:textId="77777777" w:rsidR="00706579" w:rsidRDefault="00EA364C" w:rsidP="00DB4C15">
            <w:pPr>
              <w:spacing w:before="120" w:after="120"/>
              <w:rPr>
                <w:lang w:val="en-US"/>
              </w:rPr>
            </w:pPr>
            <w:hyperlink r:id="rId5" w:history="1">
              <w:r w:rsidR="00501ED8" w:rsidRPr="007B247F">
                <w:rPr>
                  <w:rStyle w:val="-"/>
                  <w:lang w:val="en-US"/>
                </w:rPr>
                <w:t>aioann@so.duth.gr</w:t>
              </w:r>
            </w:hyperlink>
          </w:p>
          <w:p w14:paraId="3AA73D46" w14:textId="77777777" w:rsidR="00501ED8" w:rsidRPr="00501ED8" w:rsidRDefault="00501ED8" w:rsidP="00DB4C15">
            <w:pPr>
              <w:spacing w:before="120" w:after="120"/>
              <w:rPr>
                <w:lang w:val="en-US"/>
              </w:rPr>
            </w:pPr>
          </w:p>
        </w:tc>
      </w:tr>
      <w:tr w:rsidR="00706579" w14:paraId="66230247" w14:textId="77777777" w:rsidTr="00C05CF0">
        <w:tc>
          <w:tcPr>
            <w:tcW w:w="2515" w:type="dxa"/>
          </w:tcPr>
          <w:p w14:paraId="728E8054" w14:textId="77777777"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DE16F1" w14:textId="77777777" w:rsidR="00706579" w:rsidRDefault="00706579" w:rsidP="00DB4C15">
            <w:pPr>
              <w:spacing w:before="120" w:after="120"/>
            </w:pPr>
          </w:p>
        </w:tc>
      </w:tr>
      <w:tr w:rsidR="005E5F37" w14:paraId="4D44096E" w14:textId="77777777" w:rsidTr="00C05CF0">
        <w:tc>
          <w:tcPr>
            <w:tcW w:w="2515" w:type="dxa"/>
          </w:tcPr>
          <w:p w14:paraId="681B38C1"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775D3195" w14:textId="77777777" w:rsidR="005E5F37" w:rsidRPr="0030135A" w:rsidRDefault="0030135A" w:rsidP="00DB4C15">
            <w:pPr>
              <w:spacing w:before="120" w:after="120"/>
            </w:pPr>
            <w:r>
              <w:t>1ο</w:t>
            </w:r>
          </w:p>
        </w:tc>
      </w:tr>
      <w:tr w:rsidR="005E5F37" w14:paraId="6B835993" w14:textId="77777777" w:rsidTr="00C05CF0">
        <w:tc>
          <w:tcPr>
            <w:tcW w:w="2515" w:type="dxa"/>
          </w:tcPr>
          <w:p w14:paraId="462A94CE" w14:textId="77777777"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6A9B867D" w14:textId="77777777" w:rsidR="00A308D0" w:rsidRPr="00A308D0" w:rsidRDefault="00A308D0" w:rsidP="00DB4C15">
            <w:pPr>
              <w:spacing w:before="120" w:after="120"/>
              <w:jc w:val="both"/>
              <w:rPr>
                <w:rFonts w:cstheme="minorHAnsi"/>
                <w:color w:val="2F5496" w:themeColor="accent5" w:themeShade="BF"/>
                <w:sz w:val="24"/>
                <w:szCs w:val="24"/>
              </w:rPr>
            </w:pPr>
          </w:p>
        </w:tc>
      </w:tr>
      <w:tr w:rsidR="00DB4C15" w14:paraId="40DCE846" w14:textId="77777777" w:rsidTr="00C05CF0">
        <w:tc>
          <w:tcPr>
            <w:tcW w:w="2515" w:type="dxa"/>
          </w:tcPr>
          <w:p w14:paraId="29105962" w14:textId="77777777"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341DD8A" w14:textId="77777777" w:rsidR="00DB4C15" w:rsidRPr="00501ED8" w:rsidRDefault="00501ED8" w:rsidP="00DB4C15">
            <w:pPr>
              <w:spacing w:before="120" w:after="120"/>
              <w:jc w:val="both"/>
              <w:rPr>
                <w:rFonts w:cstheme="minorHAnsi"/>
                <w:color w:val="2F5496" w:themeColor="accent5" w:themeShade="BF"/>
                <w:sz w:val="24"/>
                <w:szCs w:val="24"/>
              </w:rPr>
            </w:pPr>
            <w:r w:rsidRPr="00501ED8">
              <w:rPr>
                <w:rFonts w:cstheme="minorHAnsi"/>
                <w:color w:val="2F5496" w:themeColor="accent5" w:themeShade="BF"/>
                <w:sz w:val="24"/>
                <w:szCs w:val="24"/>
              </w:rPr>
              <w:t>Γραπτ</w:t>
            </w:r>
            <w:r>
              <w:rPr>
                <w:rFonts w:cstheme="minorHAnsi"/>
                <w:color w:val="2F5496" w:themeColor="accent5" w:themeShade="BF"/>
                <w:sz w:val="24"/>
                <w:szCs w:val="24"/>
              </w:rPr>
              <w:t>ή εξ</w:t>
            </w:r>
            <w:r w:rsidR="00DF06A5">
              <w:rPr>
                <w:rFonts w:cstheme="minorHAnsi"/>
                <w:color w:val="2F5496" w:themeColor="accent5" w:themeShade="BF"/>
                <w:sz w:val="24"/>
                <w:szCs w:val="24"/>
              </w:rPr>
              <w:t>’</w:t>
            </w:r>
            <w:r>
              <w:rPr>
                <w:rFonts w:cstheme="minorHAnsi"/>
                <w:color w:val="2F5496" w:themeColor="accent5" w:themeShade="BF"/>
                <w:sz w:val="24"/>
                <w:szCs w:val="24"/>
              </w:rPr>
              <w:t xml:space="preserve"> αποστάσεως εξέταση μέσω του συστήματος e-Class. </w:t>
            </w:r>
          </w:p>
        </w:tc>
      </w:tr>
      <w:tr w:rsidR="00C05CF0" w14:paraId="653D1B74" w14:textId="77777777" w:rsidTr="00C05CF0">
        <w:tc>
          <w:tcPr>
            <w:tcW w:w="2515" w:type="dxa"/>
          </w:tcPr>
          <w:p w14:paraId="75C7AA0E" w14:textId="7777777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7D3D91E" w14:textId="40AE79E6" w:rsidR="00C05CF0" w:rsidRDefault="00501ED8" w:rsidP="00DF06A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θα πραγματοποιηθεί </w:t>
            </w:r>
            <w:r w:rsidR="00DF06A5">
              <w:rPr>
                <w:rFonts w:cstheme="minorHAnsi"/>
                <w:color w:val="2F5496" w:themeColor="accent5" w:themeShade="BF"/>
                <w:sz w:val="24"/>
                <w:szCs w:val="24"/>
              </w:rPr>
              <w:t>σε</w:t>
            </w:r>
            <w:r>
              <w:rPr>
                <w:rFonts w:cstheme="minorHAnsi"/>
                <w:color w:val="2F5496" w:themeColor="accent5" w:themeShade="BF"/>
                <w:sz w:val="24"/>
                <w:szCs w:val="24"/>
              </w:rPr>
              <w:t xml:space="preserve"> ημέρα και ώρα </w:t>
            </w:r>
            <w:r w:rsidR="00DF06A5">
              <w:rPr>
                <w:rFonts w:cstheme="minorHAnsi"/>
                <w:color w:val="2F5496" w:themeColor="accent5" w:themeShade="BF"/>
                <w:sz w:val="24"/>
                <w:szCs w:val="24"/>
              </w:rPr>
              <w:t xml:space="preserve">και θα έχει διάρκεια </w:t>
            </w:r>
            <w:r>
              <w:rPr>
                <w:rFonts w:cstheme="minorHAnsi"/>
                <w:color w:val="2F5496" w:themeColor="accent5" w:themeShade="BF"/>
                <w:sz w:val="24"/>
                <w:szCs w:val="24"/>
              </w:rPr>
              <w:t>που θα αν</w:t>
            </w:r>
            <w:r w:rsidR="00DF06A5">
              <w:rPr>
                <w:rFonts w:cstheme="minorHAnsi"/>
                <w:color w:val="2F5496" w:themeColor="accent5" w:themeShade="BF"/>
                <w:sz w:val="24"/>
                <w:szCs w:val="24"/>
              </w:rPr>
              <w:t>ακοινωθούν</w:t>
            </w:r>
            <w:r>
              <w:rPr>
                <w:rFonts w:cstheme="minorHAnsi"/>
                <w:color w:val="2F5496" w:themeColor="accent5" w:themeShade="BF"/>
                <w:sz w:val="24"/>
                <w:szCs w:val="24"/>
              </w:rPr>
              <w:t xml:space="preserve"> στο πρόγραμμα της εξεταστικής του Τμήματος Κοινωνικής Πολιτικής</w:t>
            </w:r>
            <w:r w:rsidR="00EA364C">
              <w:rPr>
                <w:rFonts w:cstheme="minorHAnsi"/>
                <w:color w:val="2F5496" w:themeColor="accent5" w:themeShade="BF"/>
                <w:sz w:val="24"/>
                <w:szCs w:val="24"/>
              </w:rPr>
              <w:t xml:space="preserve"> και στην ιστοσελίδα του μαθήματος στο </w:t>
            </w:r>
            <w:r w:rsidR="00EA364C">
              <w:rPr>
                <w:rFonts w:cstheme="minorHAnsi"/>
                <w:color w:val="2F5496" w:themeColor="accent5" w:themeShade="BF"/>
                <w:sz w:val="24"/>
                <w:szCs w:val="24"/>
                <w:lang w:val="en-US"/>
              </w:rPr>
              <w:t>e</w:t>
            </w:r>
            <w:r w:rsidR="00EA364C" w:rsidRPr="00EA364C">
              <w:rPr>
                <w:rFonts w:cstheme="minorHAnsi"/>
                <w:color w:val="2F5496" w:themeColor="accent5" w:themeShade="BF"/>
                <w:sz w:val="24"/>
                <w:szCs w:val="24"/>
              </w:rPr>
              <w:t>-</w:t>
            </w:r>
            <w:r w:rsidR="00EA364C">
              <w:rPr>
                <w:rFonts w:cstheme="minorHAnsi"/>
                <w:color w:val="2F5496" w:themeColor="accent5" w:themeShade="BF"/>
                <w:sz w:val="24"/>
                <w:szCs w:val="24"/>
                <w:lang w:val="en-US"/>
              </w:rPr>
              <w:t>Class</w:t>
            </w:r>
            <w:r>
              <w:rPr>
                <w:rFonts w:cstheme="minorHAnsi"/>
                <w:color w:val="2F5496" w:themeColor="accent5" w:themeShade="BF"/>
                <w:sz w:val="24"/>
                <w:szCs w:val="24"/>
              </w:rPr>
              <w:t xml:space="preserve">. Οι φοιτητές/τριες θα πρέπει να εισέλθουν αποκλειστικά μέσω των ιδρυματικών τους λογαριασμών και θα κληθούν να απαντήσουν στις ερωτήσεις της άσκησης με τίτλο «Εξέταση μαθήματος». Πριν τη λήξη του χρόνου εξέτασης θα πρέπει να υποβάλουν τις απαντήσεις τους. </w:t>
            </w:r>
          </w:p>
        </w:tc>
      </w:tr>
    </w:tbl>
    <w:p w14:paraId="74531CE2" w14:textId="77777777" w:rsidR="005E5F37" w:rsidRDefault="005E5F37"/>
    <w:p w14:paraId="338811F3" w14:textId="77777777" w:rsidR="00A308D0" w:rsidRDefault="00A308D0"/>
    <w:p w14:paraId="062556E5" w14:textId="77777777"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1834AD5" w14:textId="77777777"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4DABDB3" w14:textId="77777777"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6AC3A3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2842470B"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1AC3C87"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179ABE1E" w14:textId="77777777" w:rsidR="00706579" w:rsidRDefault="0008631A" w:rsidP="00706579">
      <w:pPr>
        <w:pStyle w:val="a4"/>
        <w:ind w:left="426"/>
        <w:jc w:val="both"/>
        <w:rPr>
          <w:sz w:val="18"/>
        </w:rPr>
      </w:pPr>
      <w:r>
        <w:rPr>
          <w:sz w:val="18"/>
        </w:rPr>
        <w:lastRenderedPageBreak/>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267C4BC8" w14:textId="77777777"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09740B0E" w14:textId="77777777"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43D8D1EE" w14:textId="7777777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6FFA79FD" w14:textId="77777777" w:rsidR="004D2BC0" w:rsidRPr="003500A5" w:rsidRDefault="004D2BC0" w:rsidP="004D2BC0">
      <w:pPr>
        <w:pStyle w:val="a4"/>
        <w:ind w:left="426"/>
        <w:jc w:val="both"/>
        <w:rPr>
          <w:b/>
          <w:bCs/>
          <w:sz w:val="18"/>
        </w:rPr>
      </w:pPr>
    </w:p>
    <w:sectPr w:rsidR="004D2BC0" w:rsidRPr="003500A5" w:rsidSect="00A20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4BFE"/>
    <w:rsid w:val="0008631A"/>
    <w:rsid w:val="000E1B42"/>
    <w:rsid w:val="001175FD"/>
    <w:rsid w:val="00177FD7"/>
    <w:rsid w:val="0030135A"/>
    <w:rsid w:val="003400D7"/>
    <w:rsid w:val="003500A5"/>
    <w:rsid w:val="00371E60"/>
    <w:rsid w:val="0040435D"/>
    <w:rsid w:val="004D2BC0"/>
    <w:rsid w:val="00501ED8"/>
    <w:rsid w:val="005E5F37"/>
    <w:rsid w:val="00621E55"/>
    <w:rsid w:val="00706579"/>
    <w:rsid w:val="00723F86"/>
    <w:rsid w:val="008627C9"/>
    <w:rsid w:val="00875568"/>
    <w:rsid w:val="008B32DA"/>
    <w:rsid w:val="008D3A7C"/>
    <w:rsid w:val="00922E9E"/>
    <w:rsid w:val="00A2079A"/>
    <w:rsid w:val="00A308D0"/>
    <w:rsid w:val="00A7691C"/>
    <w:rsid w:val="00B04BFE"/>
    <w:rsid w:val="00B5454F"/>
    <w:rsid w:val="00C05CF0"/>
    <w:rsid w:val="00CF2163"/>
    <w:rsid w:val="00D44250"/>
    <w:rsid w:val="00DB4C15"/>
    <w:rsid w:val="00DF06A5"/>
    <w:rsid w:val="00EA364C"/>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6CD"/>
  <w15:docId w15:val="{C80D342E-62E5-4F49-B291-3760D6D9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50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oann@so.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ΑΖ</cp:lastModifiedBy>
  <cp:revision>4</cp:revision>
  <cp:lastPrinted>2020-06-05T05:37:00Z</cp:lastPrinted>
  <dcterms:created xsi:type="dcterms:W3CDTF">2020-06-07T21:20:00Z</dcterms:created>
  <dcterms:modified xsi:type="dcterms:W3CDTF">2021-08-22T13:51:00Z</dcterms:modified>
</cp:coreProperties>
</file>