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6" w:type="pct"/>
        <w:jc w:val="center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8305"/>
      </w:tblGrid>
      <w:tr w:rsidR="006D4685" w:rsidRPr="004878A3" w:rsidTr="002838C8">
        <w:trPr>
          <w:jc w:val="center"/>
        </w:trPr>
        <w:tc>
          <w:tcPr>
            <w:tcW w:w="426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09078C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28" w:type="dxa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6D4685" w:rsidRPr="004878A3" w:rsidRDefault="006D4685" w:rsidP="002838C8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color w:val="000000" w:themeColor="text1"/>
                <w:spacing w:val="10"/>
                <w:sz w:val="24"/>
                <w:szCs w:val="24"/>
              </w:rPr>
              <w:sym w:font="Wingdings 3" w:char="F07D"/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979384"/>
                <w:placeholder>
                  <w:docPart w:val="533F49831DB44473950AE8D47D9A1FA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r w:rsidR="0090607A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Νικόλαος Παπαδόπουλος, M.Ed., υποψήφ.</w:t>
                </w:r>
                <w:r w:rsidR="008547F4"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 xml:space="preserve"> Δρ. ΑΠΘ</w:t>
                </w:r>
              </w:sdtContent>
            </w:sdt>
          </w:p>
          <w:p w:rsidR="006D4685" w:rsidRPr="004878A3" w:rsidRDefault="006D4685" w:rsidP="002838C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Αριστοτέλους 7, 66 300 Δοξάτο Δράμας</w:t>
            </w:r>
          </w:p>
          <w:p w:rsidR="006D4685" w:rsidRPr="004878A3" w:rsidRDefault="006D4685" w:rsidP="002838C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Τηλέφωνο: 25210 67792 || 6941469005</w:t>
            </w:r>
          </w:p>
          <w:p w:rsidR="006D4685" w:rsidRPr="0090607A" w:rsidRDefault="006D4685" w:rsidP="002838C8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papdox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yahoo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|| 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nikmyk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0@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906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  <w:p w:rsidR="006D4685" w:rsidRPr="004878A3" w:rsidRDefault="006D4685" w:rsidP="002838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Τόπος και Ημερομηνία Γέννησης: Δράμα, 27/7/1975</w:t>
            </w:r>
          </w:p>
        </w:tc>
      </w:tr>
    </w:tbl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222"/>
        <w:gridCol w:w="758"/>
        <w:gridCol w:w="7496"/>
        <w:gridCol w:w="222"/>
      </w:tblGrid>
      <w:tr w:rsidR="006D4685" w:rsidRPr="004878A3" w:rsidTr="002838C8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Σπουδεσ</w:t>
            </w:r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8547F4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384FAA" w:rsidP="002838C8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2023- </w:t>
            </w: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384FAA" w:rsidRPr="00384FAA" w:rsidRDefault="00384FAA" w:rsidP="00384FA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ΥποψήφιοςδιδάκτωρτουτμήματοςΑγγλικήςΓλώσσαςκαιΦιλολογίαςτουΑ</w:t>
            </w:r>
            <w:r w:rsidRPr="0038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38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Θ</w:t>
            </w:r>
            <w:r w:rsidRPr="0038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Θέμα</w:t>
            </w:r>
            <w:r w:rsidRPr="00384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Enhancing the young EFL learners’ receptive skills and strategies through the Augmented Reality application ARTutor4: The case of 3</w:t>
            </w:r>
            <w:r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rd</w:t>
            </w:r>
            <w:r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and 6</w:t>
            </w:r>
            <w:r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Pr="00384FA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Graders</w:t>
            </w:r>
            <w:r w:rsidRPr="00384F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». </w:t>
            </w:r>
          </w:p>
          <w:p w:rsidR="006D4685" w:rsidRPr="00384FAA" w:rsidRDefault="006D4685" w:rsidP="002838C8">
            <w:pPr>
              <w:spacing w:before="40" w:after="40"/>
              <w:ind w:left="39" w:hanging="1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384FAA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C606BC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384FAA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-20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Απόφοιτος μεταπτυχιακός του Μ.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Teaching English as a Foreign / International Language,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ΕλληνικόΑνοικτόΠανεπιστήμιο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Θέμα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C606BC" w:rsidRPr="00C606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 Influence of the Adult Students’ Emotions Regarding their Academic Progress in the M.Ed. of TEFL at HOU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Γενικόςβαθμόςπτυχίου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9,03 (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>Άριστα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C606BC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1999</w:t>
            </w: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Πτυχιούχος Αγγλικής </w:t>
            </w:r>
            <w:r w:rsidR="00384FAA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λώσσας και Φιλολογίας, Α.Π.Θ. Βαθμός πτυχίου 7,28/10 (Λίαν Καλώς).</w:t>
            </w:r>
          </w:p>
        </w:tc>
        <w:tc>
          <w:tcPr>
            <w:tcW w:w="236" w:type="dxa"/>
            <w:vMerge/>
            <w:tcBorders>
              <w:left w:val="nil"/>
              <w:bottom w:val="single" w:sz="12" w:space="0" w:color="008000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18" w:space="0" w:color="C4BC96" w:themeColor="background2" w:themeShade="BF"/>
            </w:tcBorders>
          </w:tcPr>
          <w:p w:rsidR="006D4685" w:rsidRPr="004878A3" w:rsidRDefault="006D4685" w:rsidP="00384FAA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18" w:space="0" w:color="C4BC96" w:themeColor="background2" w:themeShade="BF"/>
              <w:bottom w:val="single" w:sz="24" w:space="0" w:color="C4BC96" w:themeColor="background2" w:themeShade="BF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02"/>
        <w:gridCol w:w="8062"/>
        <w:gridCol w:w="234"/>
      </w:tblGrid>
      <w:tr w:rsidR="006D4685" w:rsidRPr="004878A3" w:rsidTr="002838C8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Ερευνητικά Ενδιαφέροντα</w:t>
            </w:r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6D4685" w:rsidRPr="004878A3" w:rsidRDefault="006D4685" w:rsidP="00417C98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Εκπαιδευτική τεχνολογία και γλωσσική διδασκαλία της Αγγλικής γλώσσας</w:t>
            </w:r>
          </w:p>
          <w:p w:rsidR="006D4685" w:rsidRPr="004878A3" w:rsidRDefault="006D4685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Η διδασκαλία της Αγγλικής γλώσσας στην προσχολική και στην παιδική ηλικία</w:t>
            </w:r>
          </w:p>
          <w:p w:rsidR="006D4685" w:rsidRPr="004878A3" w:rsidRDefault="006D4685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Μεθοδολογία διδασκαλίας της Αγγλικής ως ξένης γλώσσας</w:t>
            </w:r>
          </w:p>
          <w:p w:rsidR="006D4685" w:rsidRPr="004878A3" w:rsidRDefault="006D4685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Εποπτικά Μέσα Διδασκαλίας</w:t>
            </w:r>
          </w:p>
          <w:p w:rsidR="00417C98" w:rsidRPr="004878A3" w:rsidRDefault="00417C98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Η ψηφιακή αφήγηση στη διδασκαλία της Αγγλικής γλώσσας</w:t>
            </w:r>
          </w:p>
          <w:p w:rsidR="006D4685" w:rsidRPr="004878A3" w:rsidRDefault="006D4685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Ηλεκτρονικά παιχνίδια στην εκπαίδευση</w:t>
            </w:r>
          </w:p>
          <w:p w:rsidR="006D4685" w:rsidRPr="004878A3" w:rsidRDefault="006D4685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Η επιρροή των συναισθημάτων στη μάθηση</w:t>
            </w:r>
          </w:p>
          <w:p w:rsidR="006D4685" w:rsidRPr="004878A3" w:rsidRDefault="00417C98" w:rsidP="006D4685">
            <w:pPr>
              <w:pStyle w:val="a9"/>
              <w:numPr>
                <w:ilvl w:val="0"/>
                <w:numId w:val="1"/>
              </w:numPr>
              <w:spacing w:before="60" w:after="60"/>
              <w:ind w:left="74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Η δυναμική των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socialmedia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στην εκπαίδευση</w:t>
            </w:r>
          </w:p>
        </w:tc>
        <w:tc>
          <w:tcPr>
            <w:tcW w:w="23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9" w:type="dxa"/>
        <w:tblInd w:w="-176" w:type="dxa"/>
        <w:tblLook w:val="04A0"/>
      </w:tblPr>
      <w:tblGrid>
        <w:gridCol w:w="426"/>
        <w:gridCol w:w="2126"/>
        <w:gridCol w:w="5954"/>
        <w:gridCol w:w="283"/>
      </w:tblGrid>
      <w:tr w:rsidR="006D4685" w:rsidRPr="004878A3" w:rsidTr="0090607A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Διδακτική Εμπειρία</w:t>
            </w:r>
          </w:p>
        </w:tc>
        <w:tc>
          <w:tcPr>
            <w:tcW w:w="283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C44043" w:rsidRDefault="00C44043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2022-2023</w:t>
            </w:r>
          </w:p>
          <w:p w:rsidR="00C44043" w:rsidRDefault="00C44043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44043" w:rsidRDefault="00C44043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CCE" w:rsidRDefault="003B0CCE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CCE" w:rsidRDefault="003B0CCE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E33" w:rsidRDefault="00423E33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FAA" w:rsidRDefault="00384FAA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685" w:rsidRPr="004878A3" w:rsidRDefault="00C44043" w:rsidP="00C44043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4685"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6D4685"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17-2022</w:t>
            </w: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C44043" w:rsidRPr="00423E33" w:rsidRDefault="00423E33" w:rsidP="00C44043">
            <w:pPr>
              <w:spacing w:before="40" w:after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Εκπαιδευτικό, επικουρικό έργο στις πρακτικές ασκήσεις των φοιτητών 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ως αποσπασμένος εκπαιδευτικός (Υ.Α.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με </w:t>
            </w:r>
            <w:r w:rsidR="00C44043" w:rsidRPr="00423E33">
              <w:rPr>
                <w:rStyle w:val="yiv5638836997ydp7e57b427yiv0585727231ydpa9286cb2pg-1ff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Αρ.Πρωτ.76247/Ε2) </w:t>
            </w:r>
            <w:r w:rsidRPr="00423E33">
              <w:rPr>
                <w:rStyle w:val="yiv5638836997ydp7e57b427yiv0585727231ydpa9286cb2pg-1ff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γ</w:t>
            </w:r>
            <w:r w:rsidRPr="00423E33">
              <w:rPr>
                <w:rStyle w:val="yiv5638836997ydp7e57b427yiv0585727231ydpa9286cb2pg-1ff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ια τα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προπτυχιακ</w:t>
            </w:r>
            <w:r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ά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μαθ</w:t>
            </w:r>
            <w:r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ήματα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Αγγλικ</w:t>
            </w:r>
            <w:r w:rsidR="003B0CCE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ά για Κοινωνικές Επιστήμες Ι (χειμερινό </w:t>
            </w:r>
            <w:r w:rsidR="003B0CCE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εξάμηνο) και Αγγλικά για Κοινωνικές Επιστήμες ΙΙ (εαρινό εξάμηνο) 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στο Τμήμα Κοινωνικής Πολιτικής του Δ.Π.Θ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(απόφαση Γενικής Συνέλευσης του τμήματος 42/11.07.2022)</w:t>
            </w:r>
            <w:r w:rsidR="00C44043" w:rsidRPr="00423E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D4685" w:rsidRPr="00C44043" w:rsidRDefault="006D4685" w:rsidP="00C44043">
            <w:pPr>
              <w:spacing w:before="40" w:after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4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Εκπαιδευτικός Αγγλικής γλώσσας στην Πρωτοβάθμια Εκπαίδευση </w:t>
            </w:r>
            <w:r w:rsidR="00384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C44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Δράμα</w:t>
            </w:r>
            <w:r w:rsidR="00384F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C440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03-2016</w:t>
            </w: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Εκπαιδευτικός Αγγλικής γλώσσας στην Δευτεροβάθμια Εκπαίδευση </w:t>
            </w:r>
            <w:r w:rsidR="00384F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Μύκονος, Καβάλα, Ξάνθη, Δράμα</w:t>
            </w:r>
            <w:r w:rsidR="00384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1998-2003</w:t>
            </w: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Εκπαιδευτικός Αγγλικής γλώσσας στην Ιδιωτική Εκπαίδευση</w:t>
            </w:r>
            <w:r w:rsidR="00384F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Δράμα</w:t>
            </w:r>
            <w:r w:rsidR="00384F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90607A">
        <w:tc>
          <w:tcPr>
            <w:tcW w:w="426" w:type="dxa"/>
            <w:vMerge/>
            <w:tcBorders>
              <w:left w:val="single" w:sz="8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97" w:type="dxa"/>
        <w:tblInd w:w="-176" w:type="dxa"/>
        <w:tblLook w:val="04A0"/>
      </w:tblPr>
      <w:tblGrid>
        <w:gridCol w:w="403"/>
        <w:gridCol w:w="1974"/>
        <w:gridCol w:w="6085"/>
        <w:gridCol w:w="235"/>
      </w:tblGrid>
      <w:tr w:rsidR="006D4685" w:rsidRPr="004878A3" w:rsidTr="0090607A">
        <w:trPr>
          <w:trHeight w:val="310"/>
        </w:trPr>
        <w:tc>
          <w:tcPr>
            <w:tcW w:w="403" w:type="dxa"/>
            <w:vMerge w:val="restart"/>
            <w:tcBorders>
              <w:top w:val="single" w:sz="24" w:space="0" w:color="C4BC96" w:themeColor="background2" w:themeShade="BF"/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9" w:type="dxa"/>
            <w:gridSpan w:val="2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bottom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Υποτροφίες</w:t>
            </w:r>
          </w:p>
        </w:tc>
        <w:tc>
          <w:tcPr>
            <w:tcW w:w="235" w:type="dxa"/>
            <w:vMerge w:val="restart"/>
            <w:tcBorders>
              <w:top w:val="single" w:sz="24" w:space="0" w:color="C4BC96" w:themeColor="background2" w:themeShade="BF"/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8547F4" w:rsidTr="0090607A">
        <w:trPr>
          <w:trHeight w:val="715"/>
        </w:trPr>
        <w:tc>
          <w:tcPr>
            <w:tcW w:w="403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single" w:sz="24" w:space="0" w:color="C4BC96" w:themeColor="background2" w:themeShade="BF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jc w:val="right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2018-2019</w:t>
            </w:r>
          </w:p>
        </w:tc>
        <w:tc>
          <w:tcPr>
            <w:tcW w:w="6085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pStyle w:val="aa"/>
              <w:spacing w:before="40" w:after="40"/>
              <w:ind w:left="4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/>
                <w:sz w:val="24"/>
                <w:szCs w:val="24"/>
              </w:rPr>
              <w:t>ΥποτροφίααπότοΕ</w:t>
            </w:r>
            <w:r w:rsidRPr="004878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/>
                <w:sz w:val="24"/>
                <w:szCs w:val="24"/>
              </w:rPr>
              <w:t>Α</w:t>
            </w:r>
            <w:r w:rsidRPr="004878A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/>
                <w:sz w:val="24"/>
                <w:szCs w:val="24"/>
              </w:rPr>
              <w:t>Π</w:t>
            </w:r>
            <w:r w:rsidRPr="00487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878A3">
              <w:rPr>
                <w:rFonts w:ascii="Times New Roman" w:hAnsi="Times New Roman"/>
                <w:sz w:val="24"/>
                <w:szCs w:val="24"/>
              </w:rPr>
              <w:t>σταπλαίσιατουΜΠΣ</w:t>
            </w:r>
            <w:r w:rsidRPr="00487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Teaching English as a Foreign/ International Language.</w:t>
            </w:r>
          </w:p>
        </w:tc>
        <w:tc>
          <w:tcPr>
            <w:tcW w:w="235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8547F4" w:rsidTr="0090607A">
        <w:trPr>
          <w:trHeight w:val="418"/>
        </w:trPr>
        <w:tc>
          <w:tcPr>
            <w:tcW w:w="403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24" w:space="0" w:color="C4BC96" w:themeColor="background2" w:themeShade="BF"/>
              <w:bottom w:val="nil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5" w:type="dxa"/>
            <w:tcBorders>
              <w:top w:val="nil"/>
              <w:left w:val="single" w:sz="18" w:space="0" w:color="C4BC96" w:themeColor="background2" w:themeShade="BF"/>
              <w:bottom w:val="nil"/>
              <w:right w:val="nil"/>
            </w:tcBorders>
          </w:tcPr>
          <w:p w:rsidR="006D4685" w:rsidRPr="004878A3" w:rsidRDefault="006D4685" w:rsidP="002838C8">
            <w:pPr>
              <w:pStyle w:val="aa"/>
              <w:spacing w:before="40" w:after="40"/>
              <w:ind w:left="40"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5" w:type="dxa"/>
            <w:vMerge/>
            <w:tcBorders>
              <w:left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4878A3" w:rsidTr="0090607A">
        <w:trPr>
          <w:trHeight w:val="1026"/>
        </w:trPr>
        <w:tc>
          <w:tcPr>
            <w:tcW w:w="403" w:type="dxa"/>
            <w:vMerge/>
            <w:tcBorders>
              <w:left w:val="nil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nil"/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single" w:sz="18" w:space="0" w:color="C4BC96" w:themeColor="background2" w:themeShade="BF"/>
            </w:tcBorders>
          </w:tcPr>
          <w:p w:rsidR="006D4685" w:rsidRPr="004878A3" w:rsidRDefault="006D4685" w:rsidP="002838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85" w:type="dxa"/>
            <w:tcBorders>
              <w:top w:val="nil"/>
              <w:left w:val="single" w:sz="18" w:space="0" w:color="C4BC96" w:themeColor="background2" w:themeShade="BF"/>
              <w:bottom w:val="single" w:sz="24" w:space="0" w:color="C4BC96" w:themeColor="background2" w:themeShade="BF"/>
              <w:right w:val="nil"/>
            </w:tcBorders>
          </w:tcPr>
          <w:p w:rsidR="006D4685" w:rsidRPr="004878A3" w:rsidRDefault="006D4685" w:rsidP="002838C8">
            <w:pPr>
              <w:pStyle w:val="aa"/>
              <w:spacing w:before="40" w:after="40"/>
              <w:ind w:left="40" w:firstLine="0"/>
              <w:rPr>
                <w:rFonts w:ascii="Times New Roman" w:hAnsi="Times New Roman"/>
                <w:sz w:val="24"/>
                <w:szCs w:val="24"/>
              </w:rPr>
            </w:pPr>
            <w:r w:rsidRPr="004878A3">
              <w:rPr>
                <w:rFonts w:ascii="Times New Roman" w:hAnsi="Times New Roman"/>
                <w:sz w:val="24"/>
                <w:szCs w:val="24"/>
              </w:rPr>
              <w:t>Υποτροφία από το Ίδρυμα Κρατικών Υποτροφιών για την σειρά εισαγωγής (3ος) στο Τμήμα Αγγλικής γλώσσας και Φιλολογίας του ΑΠΘ.</w:t>
            </w:r>
          </w:p>
        </w:tc>
        <w:tc>
          <w:tcPr>
            <w:tcW w:w="235" w:type="dxa"/>
            <w:vMerge/>
            <w:tcBorders>
              <w:left w:val="nil"/>
              <w:bottom w:val="single" w:sz="12" w:space="0" w:color="008000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685" w:rsidRPr="004878A3" w:rsidRDefault="006D46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99"/>
        <w:gridCol w:w="8065"/>
        <w:gridCol w:w="234"/>
      </w:tblGrid>
      <w:tr w:rsidR="006D4685" w:rsidRPr="004878A3" w:rsidTr="002838C8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24" w:space="0" w:color="C4BC96" w:themeColor="background2" w:themeShade="BF"/>
              <w:left w:val="nil"/>
              <w:bottom w:val="nil"/>
              <w:right w:val="single" w:sz="24" w:space="0" w:color="C4BC96" w:themeColor="background2" w:themeShade="BF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Δημοσιευσεισ</w:t>
            </w:r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8547F4" w:rsidTr="002838C8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</w:pP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Α</w:t>
            </w: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US"/>
              </w:rPr>
              <w:t xml:space="preserve">. </w:t>
            </w: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ΒΙΒΛΙΑ</w:t>
            </w:r>
          </w:p>
          <w:p w:rsidR="006D4685" w:rsidRPr="004878A3" w:rsidRDefault="006D4685" w:rsidP="006D46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Παπαδόπουλος, Ν. (2015).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EnglishTenses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Ξάνθη: Εκδόσεις Σπανίδη,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978-618-5206-00-0</w:t>
            </w:r>
          </w:p>
          <w:p w:rsidR="006D4685" w:rsidRPr="004878A3" w:rsidRDefault="006D4685" w:rsidP="006504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Παπαδόπουλος,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Ν. (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2016).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Web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2.0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tools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Ξάνθη: Εκδόσεις Σπανίδη,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978-618-5206-07-9</w:t>
            </w:r>
          </w:p>
          <w:p w:rsidR="006D4685" w:rsidRPr="004878A3" w:rsidRDefault="006D4685" w:rsidP="0065049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Συμεωνίδου, Μ. &amp;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Παπαδόπουλος, Ν.</w:t>
            </w:r>
            <w:r w:rsidR="00650494"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2016)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LearningbyTravelling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Ξάνθη: Εκδόσεις Σπανίδη,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978-618-5206-15-4</w:t>
            </w:r>
          </w:p>
          <w:p w:rsidR="006D4685" w:rsidRPr="004878A3" w:rsidRDefault="006D4685" w:rsidP="006D468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Παπαδόπουλος, Ν. (2017).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VocabularyGames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Αθήνα: Εκδόσεις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Bookstars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978-960-5712-68-6</w:t>
            </w:r>
          </w:p>
          <w:p w:rsidR="006D4685" w:rsidRPr="004878A3" w:rsidRDefault="006D4685" w:rsidP="0065049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Συμεωνίδου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Μ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. &amp;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Παπαδόπουλος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Ν</w:t>
            </w:r>
            <w:r w:rsidRPr="004878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(2017). </w:t>
            </w:r>
            <w:r w:rsidRPr="004878A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Oracy &amp; Literacy in TYLE (Teaching Young Learners English), 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Αθήνα: Εκδόσεις Bookstars, ISBN 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978-960-571-288-4</w:t>
            </w:r>
          </w:p>
          <w:p w:rsidR="006D4685" w:rsidRPr="004878A3" w:rsidRDefault="006D4685" w:rsidP="00650494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(2021).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adult students’ emotions: The case of the Hellenic Open University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Ξάνθη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ΕκδόσειςΣπανίδη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ISBN 978-618-5206-73-4</w:t>
            </w: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Β. ΠΕΡΙΟΔΙΚΑ</w:t>
            </w:r>
          </w:p>
          <w:p w:rsidR="00650494" w:rsidRPr="004878A3" w:rsidRDefault="00650494" w:rsidP="006504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Theodosiadou,D. , Konstantinidis, A. ,Pappos, C. , 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Papadopoulos, N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&amp;  Marna, E.(2017 ). Community of Inquiry Development in a Blended Learning Course for In-service Teachers. </w:t>
            </w:r>
            <w:hyperlink r:id="rId5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 of Education and Practice</w:t>
              </w:r>
            </w:hyperlink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                                                                                                                                           ISSN 2222-1735 (Paper), ISSN 2222-288X (Online) 8 (2), 62-66. 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ΠαπαδόπουλοςΝ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(2018). Crosscurricular Unified Curriculum (DEEPS) and the Individual Curriculum (IC) for the English language in </w:t>
            </w:r>
            <w:hyperlink r:id="rId6" w:tooltip="events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</w:t>
              </w:r>
              <w:r w:rsidRPr="004878A3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</w:hyperlink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 2241- 4207, ISSUE No 2018/1, 11-12. </w:t>
            </w:r>
          </w:p>
          <w:p w:rsidR="00650494" w:rsidRPr="004878A3" w:rsidRDefault="00650494" w:rsidP="00650494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Papadopoulos, N. (2018). Task Based Learning and Strategy Based Instruction in Teaching English as a Foreign Language. </w:t>
            </w:r>
            <w:hyperlink r:id="rId7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 of Education and Practice</w:t>
              </w:r>
            </w:hyperlink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ISSN 2222-1735 (Paper), ISSN 2222-288X (Online) 9 (21), 73-76.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(2018). Materials Evaluation in </w:t>
            </w:r>
            <w:hyperlink r:id="rId8" w:tooltip="events18/2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Events.</w:t>
              </w:r>
            </w:hyperlink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Issue No 2018/2, 15-16. ISSN 2241- 4207. 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Papadopoulos, N. (2018). Needs analysis questionnaire in TESOL: from theory to practice. </w:t>
            </w:r>
            <w:hyperlink r:id="rId9" w:history="1">
              <w:r w:rsidRPr="004878A3">
                <w:rPr>
                  <w:rStyle w:val="-"/>
                  <w:rFonts w:ascii="Times New Roman" w:hAnsi="Times New Roman"/>
                  <w:i/>
                  <w:iCs/>
                  <w:sz w:val="24"/>
                  <w:szCs w:val="24"/>
                  <w:bdr w:val="none" w:sz="0" w:space="0" w:color="auto" w:frame="1"/>
                  <w:lang w:val="en-US"/>
                </w:rPr>
                <w:t>Journal of Applied languages and Linguistics</w:t>
              </w:r>
            </w:hyperlink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, 2(2), pp. 26-36. ISSN 2585-2426 (Print), ISSN 2623-3533 (Online). 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Papadopoulos, N. (2019).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Integration of the Word Processor into a Process Writing Lesson. </w:t>
            </w:r>
            <w:hyperlink r:id="rId10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 of Education and Practice</w:t>
              </w:r>
            </w:hyperlink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(22), 114-123. ISSN 2222-1735 (Paper), ISSN 2222-288X (Online) DOI: 10.7176/JEP.  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Ν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(2019). Designing an off-air video-based lesson for young learners. </w:t>
            </w:r>
            <w:hyperlink r:id="rId11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</w:t>
              </w:r>
            </w:hyperlink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Issue No 2019/2, 5. ISSN 2241- 4207. 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Papadopoulos, N. (2019) The integration of a wiki into the writing curriculum, </w:t>
            </w:r>
            <w:hyperlink r:id="rId12" w:history="1">
              <w:r w:rsidRPr="004878A3">
                <w:rPr>
                  <w:rStyle w:val="-"/>
                  <w:rFonts w:ascii="Times New Roman" w:hAnsi="Times New Roman"/>
                  <w:i/>
                  <w:iCs/>
                  <w:sz w:val="24"/>
                  <w:szCs w:val="24"/>
                  <w:bdr w:val="none" w:sz="0" w:space="0" w:color="auto" w:frame="1"/>
                  <w:lang w:val="en-US"/>
                </w:rPr>
                <w:t>Journal of Applied Languages and Linguistics</w:t>
              </w:r>
            </w:hyperlink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3(2), ALS House Publications. Athens, Greece, pp. 91-105.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ISSN 2585-2426 (Print), ISSN 2623-3533 (Online). 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(2020). “Teaching Halloween in a video-based lesson” in </w:t>
            </w:r>
            <w:hyperlink r:id="rId13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Events</w:t>
              </w:r>
            </w:hyperlink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Issue No 2020/2, 8-9. ISSN 2241- 4207. </w:t>
            </w:r>
          </w:p>
          <w:p w:rsidR="006D4685" w:rsidRPr="00CA3D36" w:rsidRDefault="00650494" w:rsidP="00650494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Papadopoulos, N. (2020). “Implementing a Webquest within the PBL framework”, </w:t>
            </w:r>
            <w:hyperlink r:id="rId14" w:history="1">
              <w:r w:rsidRPr="004878A3">
                <w:rPr>
                  <w:rStyle w:val="-"/>
                  <w:rFonts w:ascii="Times New Roman" w:hAnsi="Times New Roman"/>
                  <w:i/>
                  <w:sz w:val="24"/>
                  <w:szCs w:val="24"/>
                  <w:lang w:val="en-US"/>
                </w:rPr>
                <w:t>Journalof Applied Languages and Linguistics</w:t>
              </w:r>
            </w:hyperlink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4(2), ALS House Publications, Athens, Greece, pp. 49-63. ISSN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2585-2426 (Print). </w:t>
            </w:r>
          </w:p>
          <w:p w:rsidR="00CA3D36" w:rsidRPr="004878A3" w:rsidRDefault="00CA3D36" w:rsidP="00CA3D36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685" w:rsidRPr="00423E33" w:rsidTr="002838C8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single" w:sz="24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Γ. ΠΡΑΚΤΙΚΑ ΣΥΝΕΔΡΙΩΝ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5"/>
              </w:numPr>
              <w:tabs>
                <w:tab w:val="left" w:pos="2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Θεοδοσιάδου, Δ., Κωνσταντινίδης, Α., Πάππος, Χ., 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Παπαδόπουλος, Ν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., &amp;Μαρνά, Ε. (2017-in press). Ανάπτυξη του μοντέλου διαδικτυακής κοινότητας διερεύνησης σε σεμινάριο μεικτής μάθησης για εκπαιδευτικούς. </w:t>
            </w:r>
            <w:r w:rsidRPr="004878A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Συνέδριο Νέος Παιδαγωγός,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σελ. 1738-1748. Αθήνα, 1-2 Απριλίου,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ISBN:</w:t>
            </w:r>
            <w:r w:rsidRPr="004878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7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978-618-82301-2-5.</w:t>
            </w:r>
            <w:r w:rsidRPr="004878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Papadopoulos, N. (2021). The story-based and the educational technology frameworks within a syllabus.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International Conference on Social Sciences and Humanities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pg. 137-142, Skopje, June 10-12. ISBN: 978-608-4868-16-3</w:t>
            </w:r>
          </w:p>
          <w:p w:rsidR="00650494" w:rsidRPr="004878A3" w:rsidRDefault="00650494" w:rsidP="00650494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ΣυμεωνίδουΜ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&amp;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Παπαδόπουλος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Ν</w:t>
            </w: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(2021). Learning by travelling.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ο 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Διεθνές Συνέδριο για την Προώθηση της Καινοτομίας,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Τόμος Γ’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σελ. 332-335, Λάρισα, 15-17 Οκτωβρίου.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ISSN:  2529- 1580, SET: 978‐618‐5562‐05‐2, ISBN: 978‐618‐5562‐08‐3. </w:t>
            </w:r>
          </w:p>
          <w:p w:rsidR="006D4685" w:rsidRPr="00C44043" w:rsidRDefault="00650494" w:rsidP="001E7699">
            <w:pPr>
              <w:pStyle w:val="a9"/>
              <w:numPr>
                <w:ilvl w:val="0"/>
                <w:numId w:val="5"/>
              </w:num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Παπαδόπουλος, Ν. (2022). Ο διευθυντής ως διαμορφωτής μιας ισχυρής σχολικής κουλτούρας. 8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4878A3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Συνέδριο Νέος Παιδαγωγός,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σελ. 878-882. Αθήνα, 6-7 Μαΐου, </w:t>
            </w:r>
            <w:r w:rsidRPr="0048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ISBN: </w:t>
            </w:r>
            <w:r w:rsidRPr="004878A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978- 618- 82301- 7- 0. </w:t>
            </w:r>
          </w:p>
          <w:p w:rsidR="00C44043" w:rsidRDefault="00C44043" w:rsidP="001E7699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Papadopoulos, N. (2022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B0CCE">
              <w:rPr>
                <w:rFonts w:ascii="Times New Roman" w:hAnsi="Times New Roman" w:cs="Times New Roman"/>
                <w:sz w:val="24"/>
                <w:szCs w:val="24"/>
              </w:rPr>
              <w:t>υπόδημ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44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Professio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 Development through Portfolio. 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B0CCE" w:rsidRPr="004878A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th</w:t>
            </w:r>
            <w:r w:rsidR="003B0CCE"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International Conference on Social Sciences and Humanities</w:t>
            </w:r>
            <w:r w:rsidR="003B0CCE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pg. </w:t>
            </w:r>
            <w:r w:rsid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B0CCE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Skopje, June 1</w:t>
            </w:r>
            <w:r w:rsidR="003B0CCE" w:rsidRPr="003B0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3-14</w:t>
            </w:r>
            <w:r w:rsidR="003B0CCE"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A1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ISBN: ………….</w:t>
            </w:r>
          </w:p>
          <w:p w:rsidR="00423E33" w:rsidRPr="004878A3" w:rsidRDefault="00423E33" w:rsidP="00423E33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Παπαδόπουλος Ν. (2022, υπό δημ.). Δημιουργώντας το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εκπαιδευτικού. </w:t>
            </w:r>
            <w:r w:rsidRPr="001A1D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1A1D8F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ο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Διεθνές Συνέδριο για την Προώθηση της Καινοτομίας,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Τόμος 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σελ. 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, Λάρισα, 1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Οκτωβρίου.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1D8F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Pr="00423E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3E33" w:rsidRPr="00423E33" w:rsidRDefault="00423E33" w:rsidP="000907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23E3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685" w:rsidRPr="004878A3" w:rsidTr="002838C8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23E3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24" w:space="0" w:color="C4BC96" w:themeColor="background2" w:themeShade="BF"/>
              <w:right w:val="single" w:sz="24" w:space="0" w:color="C4BC96" w:themeColor="background2" w:themeShade="BF"/>
            </w:tcBorders>
          </w:tcPr>
          <w:p w:rsidR="006D4685" w:rsidRPr="004878A3" w:rsidRDefault="006D4685" w:rsidP="002838C8">
            <w:pPr>
              <w:spacing w:before="60" w:after="6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GB"/>
              </w:rPr>
            </w:pP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Δ</w:t>
            </w: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en-GB"/>
              </w:rPr>
              <w:t xml:space="preserve">. </w:t>
            </w:r>
            <w:r w:rsidRPr="004878A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ΕΡΓΑΣΙΕΣ</w:t>
            </w:r>
          </w:p>
          <w:p w:rsidR="006D4685" w:rsidRPr="004878A3" w:rsidRDefault="00650494" w:rsidP="006D4685">
            <w:pPr>
              <w:pStyle w:val="a9"/>
              <w:numPr>
                <w:ilvl w:val="0"/>
                <w:numId w:val="2"/>
              </w:numPr>
              <w:spacing w:before="60" w:after="60"/>
              <w:ind w:left="462" w:hanging="28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ΠαπαδόπουλοςΝικόλαος</w:t>
            </w:r>
            <w:r w:rsidRPr="004878A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(2020).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Influence of the Adult Students’ Emotions Regarding their Academic Progress in the M.Ed. of TEFL at HOU. </w:t>
            </w:r>
            <w:r w:rsidRPr="0048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Μεταπτυχιακή εργασία, Ε.Α.Π. </w:t>
            </w:r>
          </w:p>
        </w:tc>
        <w:tc>
          <w:tcPr>
            <w:tcW w:w="236" w:type="dxa"/>
            <w:vMerge/>
            <w:tcBorders>
              <w:left w:val="single" w:sz="24" w:space="0" w:color="C4BC96" w:themeColor="background2" w:themeShade="BF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6D4685" w:rsidRPr="004878A3" w:rsidRDefault="006D4685" w:rsidP="00283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7699" w:rsidRPr="004878A3" w:rsidRDefault="001E76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04"/>
        <w:gridCol w:w="8060"/>
        <w:gridCol w:w="234"/>
      </w:tblGrid>
      <w:tr w:rsidR="005A609B" w:rsidRPr="004878A3" w:rsidTr="00A13A19">
        <w:tc>
          <w:tcPr>
            <w:tcW w:w="40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33518298"/>
          </w:p>
        </w:tc>
        <w:tc>
          <w:tcPr>
            <w:tcW w:w="8060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ΕΠΙΜΟΡΦΩΤΙΚΟ ΕΡΓΟ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A609B" w:rsidRPr="004878A3" w:rsidTr="00A13A19">
        <w:tc>
          <w:tcPr>
            <w:tcW w:w="40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Βαθμολογητής στο σεμινάριο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42 ωρών με θέμα: Ψηφιακή ξενόγλωσση τάξη στην πράξη, ΚΕΠΛΗΝΕΤ Αχαΐας-σχολική σύμβουλος Αγγλικής γλώσσας Καβάλας, Δρ. ΓκαντίδουΕ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2015: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Επιμορφωτήςστοσεμινάριο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Introducing fables, fairy tales, folktales, legends, myths in the primary EFL classroom for a holistic learning,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Σχολ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Σύμβ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ΠΕ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06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Θράκης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ΖαφειριάδουΝ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,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Ξάνθη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Βαθμολογητής στο σεμινάριο 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42 ωρών με θέμα: Ψηφιακή ξενόγλωσση τάξη στην πράξη, ΚΕΠΛΗΝΕΤ Αχαΐας- σχολική σύμβουλος Αγγλικής γλώσσας Καβάλας, Δρ. Γκαντίδου Ε.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Αξιολογητής στον7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Πανελλήνιο Διαγωνισμό Ελληνόφωνων Εκπαιδευτικών Ιστότοπων, 8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Πανελλήνιο Συνέδριο Εκπαιδευτικών για τις Τεχνολογίες της Πληροφορίας, Σύρος.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4878A3"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</w:rPr>
              <w:t>2015 - 2016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: Επιμορφωτής στο σεμινάριο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Αξιοποίηση των ΤΠΕ και των εργαλείων Web 2.0 στη διδασκαλία Ι, ΚΕΠΛΗΝΕΤ Κυκλάδων, 120 ώρες</w:t>
            </w:r>
            <w:r w:rsidR="00417C98"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4878A3"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</w:rPr>
              <w:t xml:space="preserve">2016: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Επιμορφωτής στο σεμινάριο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“Η ψηφιακή αφήγηση- Ένα πολυδιάστατο εργαλείο μάθησης”, ΚΠΕ Βιστωνίδας,50 ώρες.</w:t>
            </w:r>
          </w:p>
          <w:p w:rsidR="005A609B" w:rsidRPr="004878A3" w:rsidRDefault="005A609B" w:rsidP="005A609B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</w:rPr>
            </w:pPr>
            <w:r w:rsidRPr="004878A3">
              <w:rPr>
                <w:rFonts w:ascii="Times New Roman" w:eastAsia="FreeSansBold" w:hAnsi="Times New Roman" w:cs="Times New Roman"/>
                <w:b/>
                <w:bCs/>
                <w:sz w:val="24"/>
                <w:szCs w:val="24"/>
              </w:rPr>
              <w:t xml:space="preserve">2017: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Επιμορφωτής στο σεμινάριο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“Ψηφιακή αφήγηση για το περιβάλλον- Ανιχνεύοντας παρόχθια οικοσυστήματα”, ΚΠΕ Βιστωνίδας- 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UNESCOCON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-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-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  <w:lang w:val="en-US"/>
              </w:rPr>
              <w:t>ECT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, 50 ώρες.</w:t>
            </w:r>
          </w:p>
          <w:p w:rsidR="005A609B" w:rsidRPr="004878A3" w:rsidRDefault="005A609B" w:rsidP="00417C98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2017: 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Αξιολογητής στον8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Πανελλήνιο Διαγωνισμό Ελληνόφωνων Εκπαιδευτικών Ιστότοπων, 9</w:t>
            </w:r>
            <w:r w:rsidRPr="004878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Πανελλήνιο Συνέδριο Εκπαιδευτικών για τις Τεχνολογίες της Πληροφορίας, Σύρος.</w:t>
            </w:r>
          </w:p>
          <w:p w:rsidR="00A13A19" w:rsidRPr="00CA3D36" w:rsidRDefault="005A609B" w:rsidP="00A13A19">
            <w:pPr>
              <w:pStyle w:val="a9"/>
              <w:numPr>
                <w:ilvl w:val="0"/>
                <w:numId w:val="12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z w:val="24"/>
                <w:szCs w:val="24"/>
              </w:rPr>
              <w:t>2021-2022: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 Επιμορφωτής στο σεμινάριο με θέμα «IV. Διαδικτυακές εκπαιδευτικές κοινότητες και αξιοποίηση μαθησιακών αντικειμένων», Εθνική Υπηρεσία Υποστήριξης eTwinning, 160 ώρες. 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5A609B" w:rsidRPr="004878A3" w:rsidRDefault="005A609B" w:rsidP="0041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13A19" w:rsidRPr="004878A3" w:rsidTr="00CA3D36">
        <w:tc>
          <w:tcPr>
            <w:tcW w:w="40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A13A19" w:rsidRDefault="00A13A19" w:rsidP="00073D7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A13A19" w:rsidRPr="00A13A19" w:rsidRDefault="00A13A19" w:rsidP="00073D70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ΚΡΑΤΙΚΟ ΠΙΣΤΟΠΟΙΗΤΙΚΟ ΓΛΩΣΣΟΜΑΘΕΙΑΣ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13A19" w:rsidRPr="004878A3" w:rsidTr="00CA3D36">
        <w:tc>
          <w:tcPr>
            <w:tcW w:w="40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Εξεταστής προφορικού λόγου τις παρακάτω εξεταστικές περιόδους:</w:t>
            </w:r>
          </w:p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16/04/2005: Εξεταστής Παραγωγής Προφορικού Λόγου Επιπέδου Γ1 στο 2ο Ενιαίο Λύκειο Ξάνθης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05/11/2005: Εξεταστής Παραγωγής Προφορικού Λόγου Επιπέδου Β2&amp;Γ1 στο 2ο Ενιαίο Λύκειο Καβάλας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07/05/2006: Εξεταστής Παραγωγής Προφορικού Λόγου Επιπέδου Β2 στο 2ο Ενιαίο Λύκειο Καβάλας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06/05/2007: Εξεταστής Παραγωγής Προφορικού Λόγου Επιπέδου Β1&amp;Β2 στο Εξεταστικό Κέντρο ΝΑΞΟΥ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13/05/2012: Έπαινος της διευθύντριας του ΓΕΛ Λιμένα Θάσου για την οργάνωση και συμμετοχή μαθητών του ΓΕΛ στις εξετάσεις ΚΠΓ, επιπέδων Β1, Β2, Γ1. </w:t>
            </w:r>
            <w:r w:rsidR="00CA3D36" w:rsidRPr="00CA3D36">
              <w:rPr>
                <w:rFonts w:ascii="Times New Roman" w:hAnsi="Times New Roman" w:cs="Times New Roman"/>
                <w:sz w:val="24"/>
                <w:szCs w:val="24"/>
              </w:rPr>
              <w:t>Επιτυχία όλων των υποψηφίων.</w:t>
            </w:r>
          </w:p>
          <w:p w:rsidR="00A13A19" w:rsidRPr="00CA3D36" w:rsidRDefault="00A13A19" w:rsidP="00CA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CA3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20/05/2018: Παρότρυνση &amp; οργάνωση για την συμμετοχή 5 μαθητών- υποψηφίων του ΓΕΛ ΛΙΜΕΝΑ ΘΑΣΟΥ και του ΓΕΛ ΝΙΚΗΣΙΑΝΗΣ στις </w:t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εξετάσεις του ΚΠΓ, επιπέδων Β1-Β2. Επιτυχία όλων των υποψηφίων.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09B" w:rsidRPr="004878A3" w:rsidRDefault="005A60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403"/>
        <w:gridCol w:w="8061"/>
        <w:gridCol w:w="234"/>
      </w:tblGrid>
      <w:tr w:rsidR="004878A3" w:rsidRPr="004878A3" w:rsidTr="00A13A19">
        <w:tc>
          <w:tcPr>
            <w:tcW w:w="403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17C98" w:rsidRPr="00A13A19" w:rsidRDefault="00417C98" w:rsidP="00417AE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bookmarkStart w:id="1" w:name="_Hlk124191123"/>
          </w:p>
        </w:tc>
        <w:tc>
          <w:tcPr>
            <w:tcW w:w="8061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417C98" w:rsidRPr="00A13A19" w:rsidRDefault="00A13A19" w:rsidP="00417AE9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ΕΠΙΜΟΡΦΩΣΗ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17C98" w:rsidRPr="004878A3" w:rsidRDefault="00417C98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78A3" w:rsidRPr="004878A3" w:rsidTr="00A13A19">
        <w:tc>
          <w:tcPr>
            <w:tcW w:w="403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17C98" w:rsidRPr="004878A3" w:rsidRDefault="00417C98" w:rsidP="0041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CA3D36" w:rsidRDefault="00CA3D36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Μάρτιος- Απρίλιος 2011: Σύστημα Γραφής και Ανάγνωσης BRAILLE, 50 ωρών. </w:t>
            </w:r>
          </w:p>
          <w:p w:rsidR="00CA3D36" w:rsidRPr="00CA3D36" w:rsidRDefault="00CA3D36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 xml:space="preserve">09-06-2011: Απόκτηση Πιστοποίησης </w:t>
            </w:r>
            <w:r w:rsidR="008547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BRAILLE</w:t>
            </w: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κατόπιν εξέτασης στη Σχολή Τυφλών Θες/νίκης.</w:t>
            </w:r>
          </w:p>
          <w:p w:rsidR="00A13A19" w:rsidRPr="00A13A19" w:rsidRDefault="00A13A19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>Κάτοχος πιστοποίησης Εκπαιδευτή Ενηλίκων, ΕΟΠΠΕΠ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(10/10/2021)</w:t>
            </w: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3A19" w:rsidRPr="00A13A19" w:rsidRDefault="00A13A19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 xml:space="preserve">Εκπαιδευτής σε προγράμματα ΛΑΕΚ ΟΑΕΔ. Αριθμός Μητρώου: 67940 </w:t>
            </w:r>
          </w:p>
          <w:p w:rsidR="00A13A19" w:rsidRPr="00A13A19" w:rsidRDefault="00A13A19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 xml:space="preserve">Ετήσιο σεμινάριο «Ειδική Αγωγή και Εκπαίδευση», ΚΕΔΙΒΙΜ Πανεπιστημίου Αιγαίου, 590 ώρες, 29.5 ECVET (13/01/2020-31/01/2021). </w:t>
            </w:r>
          </w:p>
          <w:p w:rsidR="00A13A19" w:rsidRPr="00A13A19" w:rsidRDefault="00A13A19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 xml:space="preserve">Ετήσιο σεμινάριο «Καινοτόμες παιδαγωγικές και διδακτικές προσεγγίσεις στη διδασκαλία και τη μάθηση», ΚΕΔΙΒΙΜ Πανεπιστημίου Θεσσαλίας, 420 ώρες (19/06/2020- 21/03/2021). </w:t>
            </w:r>
          </w:p>
          <w:p w:rsidR="00417C98" w:rsidRPr="004878A3" w:rsidRDefault="00A13A19" w:rsidP="004878A3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3A19">
              <w:rPr>
                <w:rFonts w:ascii="Times New Roman" w:hAnsi="Times New Roman" w:cs="Times New Roman"/>
                <w:sz w:val="24"/>
                <w:szCs w:val="24"/>
              </w:rPr>
              <w:t>Ετήσιο σεμινάριο «Σύγχρονη Σχολική Ηγεσία και Δεξιότητες στον 21ο αιώνα», ΑΣΠΑΙΤΕ- Εργαστήριο Διδακτικής και Αξιολόγησης, 440 ώρες (10/05/2021- 19/12/2021).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17C98" w:rsidRPr="004878A3" w:rsidRDefault="00417C98" w:rsidP="0041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19" w:rsidRPr="004878A3" w:rsidTr="00A13A19">
        <w:tc>
          <w:tcPr>
            <w:tcW w:w="403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 xml:space="preserve">ΕΠΙΜΟΡΦΩΣΗ ΣΕ </w:t>
            </w: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Η/Υ</w:t>
            </w:r>
          </w:p>
        </w:tc>
        <w:tc>
          <w:tcPr>
            <w:tcW w:w="234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19" w:rsidRPr="004878A3" w:rsidTr="00A13A19">
        <w:tc>
          <w:tcPr>
            <w:tcW w:w="403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A13A19" w:rsidRPr="004878A3" w:rsidRDefault="00A13A19" w:rsidP="00073D7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2008: Κατάρτιση Εργαζομένων σε Βασικές Δεξιότητες Χρήσης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ΤΠΕ</w:t>
            </w: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, 100 ώρες.</w:t>
            </w:r>
          </w:p>
          <w:p w:rsidR="00A13A19" w:rsidRPr="004878A3" w:rsidRDefault="00A13A19" w:rsidP="00073D70">
            <w:pPr>
              <w:pStyle w:val="a9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2011: Εκπαίδευση Ενηλίκων στην απόκτηση βασικών δεξιοτήτων στις Νέες Τεχνολογίες-ΗΡΩΝ 2,  50 ώρες.</w:t>
            </w:r>
          </w:p>
          <w:p w:rsidR="00A13A19" w:rsidRPr="004878A3" w:rsidRDefault="00A13A19" w:rsidP="00073D70">
            <w:pPr>
              <w:pStyle w:val="a9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2012: Πιστοποίηση ΤΠΕ Α΄ Επιπέδουστα Πλαίσια της Πράξης   ΕΠΙΜΟΡΦΩΣΗ ΕΚΠΑΙΔΕΥΤΙΚΩΝ ΓΙΑ ΤΗΝ ΑΞΙΟΠΟΙΗΣΗ ΚΑΙ ΕΦΑΡΜΟΓΗ ΤΩΝ ΤΠΕ ΣΤΗ ΔΙΔΑΚΤΙΚΗ ΠΡΑΞΗ»,ΕΣΠΑ (2007-2013).</w:t>
            </w:r>
          </w:p>
          <w:p w:rsidR="00A13A19" w:rsidRPr="004878A3" w:rsidRDefault="00A13A19" w:rsidP="00073D70">
            <w:pPr>
              <w:pStyle w:val="a9"/>
              <w:numPr>
                <w:ilvl w:val="0"/>
                <w:numId w:val="8"/>
              </w:numPr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2016: </w:t>
            </w:r>
            <w:r w:rsidRPr="004878A3">
              <w:rPr>
                <w:rFonts w:ascii="Times New Roman" w:eastAsia="FreeSansBold" w:hAnsi="Times New Roman" w:cs="Times New Roman"/>
                <w:bCs/>
                <w:color w:val="auto"/>
                <w:sz w:val="24"/>
                <w:szCs w:val="24"/>
              </w:rPr>
              <w:t xml:space="preserve">Σεμινάριο </w:t>
            </w:r>
            <w:r w:rsidRPr="004878A3">
              <w:rPr>
                <w:rFonts w:ascii="Times New Roman" w:eastAsia="FreeSansBold" w:hAnsi="Times New Roman" w:cs="Times New Roman"/>
                <w:bCs/>
                <w:color w:val="auto"/>
                <w:sz w:val="24"/>
                <w:szCs w:val="24"/>
                <w:lang w:val="en-US"/>
              </w:rPr>
              <w:t>moodle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 xml:space="preserve"> «Αξιοποίηση των ΤΠΕ και των εργαλείων Web 2.0 στη διδασκαλία ΙΙ», ΚΕΠΛΗΝΕΤ Κυκλάδων, 120 ώρες.</w:t>
            </w:r>
          </w:p>
          <w:p w:rsidR="00A13A19" w:rsidRPr="004878A3" w:rsidRDefault="00A13A19" w:rsidP="00073D70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 xml:space="preserve">2019: Τηλεκπαίδευση με θέμα: </w:t>
            </w:r>
            <w:r w:rsidRPr="004878A3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Εργαλεία Web II και εκπαιδευτική αξιοποίησή τους. Ε.Ε.Π.Ε.Κ. 60 ώρες.</w:t>
            </w:r>
          </w:p>
          <w:p w:rsidR="00A13A19" w:rsidRPr="004878A3" w:rsidRDefault="00A13A19" w:rsidP="00073D70">
            <w:pPr>
              <w:pStyle w:val="a9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</w:pP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2021: «Ταχύρρυθμη Επιμόρφωση Εκπαιδευτικών στην Εξ Αποστάσεως Εκπαίδευση». Α</w:t>
            </w:r>
            <w:r w:rsidRPr="00E31A08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.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Π</w:t>
            </w:r>
            <w:r w:rsidRPr="00E31A08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.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Θ</w:t>
            </w:r>
            <w:r w:rsidRPr="00E31A08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.</w:t>
            </w:r>
            <w:r w:rsidRPr="004878A3">
              <w:rPr>
                <w:rFonts w:ascii="Times New Roman" w:eastAsia="FreeSansBold" w:hAnsi="Times New Roman" w:cs="Times New Roman"/>
                <w:bCs/>
                <w:sz w:val="24"/>
                <w:szCs w:val="24"/>
              </w:rPr>
              <w:t>,  20 ώρες.</w:t>
            </w:r>
          </w:p>
          <w:p w:rsidR="00A13A19" w:rsidRPr="00384FAA" w:rsidRDefault="00A13A19" w:rsidP="00073D70">
            <w:pPr>
              <w:pStyle w:val="a9"/>
              <w:numPr>
                <w:ilvl w:val="0"/>
                <w:numId w:val="8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sz w:val="24"/>
                <w:szCs w:val="24"/>
              </w:rPr>
              <w:t>2021: Πιστοποίηση Τ.Π.Ε. Β1 επιπέδου. Εξεταστικό Κέντρο: ΔΠΘ.</w:t>
            </w:r>
          </w:p>
        </w:tc>
        <w:tc>
          <w:tcPr>
            <w:tcW w:w="234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A13A19" w:rsidRPr="004878A3" w:rsidRDefault="00A13A19" w:rsidP="00073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417C98" w:rsidRDefault="00417C98"/>
    <w:tbl>
      <w:tblPr>
        <w:tblStyle w:val="a3"/>
        <w:tblW w:w="0" w:type="auto"/>
        <w:tblInd w:w="-176" w:type="dxa"/>
        <w:tblLook w:val="04A0"/>
      </w:tblPr>
      <w:tblGrid>
        <w:gridCol w:w="396"/>
        <w:gridCol w:w="8068"/>
        <w:gridCol w:w="234"/>
      </w:tblGrid>
      <w:tr w:rsidR="004878A3" w:rsidRPr="003060B1" w:rsidTr="00417AE9">
        <w:tc>
          <w:tcPr>
            <w:tcW w:w="42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878A3" w:rsidRPr="003060B1" w:rsidRDefault="004878A3" w:rsidP="00417AE9">
            <w:pPr>
              <w:rPr>
                <w:rFonts w:ascii="Cambria" w:hAnsi="Cambria"/>
                <w:color w:val="auto"/>
              </w:rPr>
            </w:pPr>
          </w:p>
        </w:tc>
        <w:tc>
          <w:tcPr>
            <w:tcW w:w="8789" w:type="dxa"/>
            <w:tcBorders>
              <w:top w:val="single" w:sz="24" w:space="0" w:color="C4BC96" w:themeColor="background2" w:themeShade="BF"/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4878A3" w:rsidRPr="004878A3" w:rsidRDefault="004878A3" w:rsidP="00417AE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78A3">
              <w:rPr>
                <w:rFonts w:ascii="Times New Roman" w:hAnsi="Times New Roman" w:cs="Times New Roman"/>
                <w:b/>
                <w:smallCaps/>
                <w:color w:val="auto"/>
                <w:sz w:val="24"/>
                <w:szCs w:val="24"/>
              </w:rPr>
              <w:t>ΣυστατικεσΕπιστολεσ</w:t>
            </w:r>
          </w:p>
        </w:tc>
        <w:tc>
          <w:tcPr>
            <w:tcW w:w="236" w:type="dxa"/>
            <w:vMerge w:val="restart"/>
            <w:tcBorders>
              <w:top w:val="single" w:sz="24" w:space="0" w:color="C4BC96" w:themeColor="background2" w:themeShade="BF"/>
              <w:left w:val="nil"/>
              <w:right w:val="nil"/>
            </w:tcBorders>
            <w:shd w:val="clear" w:color="auto" w:fill="C4BC96" w:themeFill="background2" w:themeFillShade="BF"/>
          </w:tcPr>
          <w:p w:rsidR="004878A3" w:rsidRPr="003060B1" w:rsidRDefault="004878A3" w:rsidP="00417AE9">
            <w:pPr>
              <w:rPr>
                <w:rFonts w:ascii="Cambria" w:hAnsi="Cambria"/>
                <w:color w:val="auto"/>
                <w:sz w:val="4"/>
                <w:szCs w:val="4"/>
              </w:rPr>
            </w:pPr>
          </w:p>
        </w:tc>
      </w:tr>
      <w:tr w:rsidR="004878A3" w:rsidRPr="00CA3D36" w:rsidTr="00417AE9">
        <w:tc>
          <w:tcPr>
            <w:tcW w:w="42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878A3" w:rsidRPr="005323C2" w:rsidRDefault="004878A3" w:rsidP="00417AE9">
            <w:pPr>
              <w:rPr>
                <w:rFonts w:ascii="Cambria" w:hAnsi="Cambria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24" w:space="0" w:color="C4BC96" w:themeColor="background2" w:themeShade="BF"/>
              <w:right w:val="nil"/>
            </w:tcBorders>
          </w:tcPr>
          <w:p w:rsidR="004878A3" w:rsidRPr="00E87942" w:rsidRDefault="004878A3" w:rsidP="004878A3">
            <w:pPr>
              <w:pStyle w:val="a9"/>
              <w:numPr>
                <w:ilvl w:val="0"/>
                <w:numId w:val="1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942">
              <w:rPr>
                <w:rFonts w:ascii="Times New Roman" w:hAnsi="Times New Roman" w:cs="Times New Roman"/>
                <w:sz w:val="24"/>
                <w:szCs w:val="24"/>
              </w:rPr>
              <w:t>Αναπλ. Καθ. Θωμαή Αλεξίου (</w:t>
            </w:r>
            <w:hyperlink r:id="rId15" w:history="1"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thalexiou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</w:rPr>
                <w:t>@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enl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auth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r w:rsidR="00E87942" w:rsidRPr="00A6141C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gr</w:t>
              </w:r>
            </w:hyperlink>
            <w:r w:rsidR="00E87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7942">
              <w:rPr>
                <w:rFonts w:ascii="Times New Roman" w:hAnsi="Times New Roman" w:cs="Times New Roman"/>
                <w:sz w:val="24"/>
                <w:szCs w:val="24"/>
              </w:rPr>
              <w:t>, Τμήμα Αγγλικής γλώσσας και Φιλολογίας, Α.Π.Θ.</w:t>
            </w:r>
          </w:p>
          <w:p w:rsidR="00CA3D36" w:rsidRDefault="00E87942" w:rsidP="004878A3">
            <w:pPr>
              <w:pStyle w:val="a9"/>
              <w:numPr>
                <w:ilvl w:val="0"/>
                <w:numId w:val="1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Π</w:t>
            </w:r>
            <w:r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878A3" w:rsidRPr="00E87942">
              <w:rPr>
                <w:rFonts w:ascii="Times New Roman" w:hAnsi="Times New Roman" w:cs="Times New Roman"/>
                <w:sz w:val="24"/>
                <w:szCs w:val="24"/>
              </w:rPr>
              <w:t>ΖωήΚανταρίδου</w:t>
            </w:r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16" w:history="1">
              <w:r w:rsidRPr="00E87942"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kantazoe@uom.edu.gr</w:t>
              </w:r>
            </w:hyperlink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  <w:r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Coordinator of the English Language Unit</w:t>
            </w:r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4878A3" w:rsidRPr="00E87942">
              <w:rPr>
                <w:rFonts w:ascii="Times New Roman" w:hAnsi="Times New Roman" w:cs="Times New Roman"/>
                <w:sz w:val="24"/>
                <w:szCs w:val="24"/>
              </w:rPr>
              <w:t>ΠανεπιστήμιοΜακεδονίας</w:t>
            </w:r>
            <w:r w:rsidR="004878A3" w:rsidRPr="00E87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878A3" w:rsidRPr="00CA3D36" w:rsidRDefault="00CA3D36" w:rsidP="00CA3D36">
            <w:pPr>
              <w:pStyle w:val="a9"/>
              <w:numPr>
                <w:ilvl w:val="0"/>
                <w:numId w:val="17"/>
              </w:num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D36">
              <w:rPr>
                <w:rFonts w:ascii="Times New Roman" w:hAnsi="Times New Roman" w:cs="Times New Roman"/>
                <w:sz w:val="24"/>
                <w:szCs w:val="24"/>
              </w:rPr>
              <w:t>Ζ. Δημητριάδου, Πρόεδρος της ΕΕΚ Καβάλας, ΚΠΓ.</w:t>
            </w:r>
          </w:p>
        </w:tc>
        <w:tc>
          <w:tcPr>
            <w:tcW w:w="236" w:type="dxa"/>
            <w:vMerge/>
            <w:tcBorders>
              <w:left w:val="nil"/>
              <w:bottom w:val="single" w:sz="24" w:space="0" w:color="C4BC96" w:themeColor="background2" w:themeShade="BF"/>
              <w:right w:val="nil"/>
            </w:tcBorders>
            <w:shd w:val="clear" w:color="auto" w:fill="C4BC96" w:themeFill="background2" w:themeFillShade="BF"/>
          </w:tcPr>
          <w:p w:rsidR="004878A3" w:rsidRPr="00CA3D36" w:rsidRDefault="004878A3" w:rsidP="00417AE9">
            <w:pPr>
              <w:rPr>
                <w:rFonts w:ascii="Cambria" w:hAnsi="Cambria"/>
                <w:sz w:val="4"/>
                <w:szCs w:val="4"/>
              </w:rPr>
            </w:pPr>
          </w:p>
        </w:tc>
      </w:tr>
    </w:tbl>
    <w:p w:rsidR="004878A3" w:rsidRPr="00CA3D36" w:rsidRDefault="004878A3"/>
    <w:sectPr w:rsidR="004878A3" w:rsidRPr="00CA3D36" w:rsidSect="00346F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7F"/>
    <w:multiLevelType w:val="hybridMultilevel"/>
    <w:tmpl w:val="53DC9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BD2"/>
    <w:multiLevelType w:val="hybridMultilevel"/>
    <w:tmpl w:val="463A9936"/>
    <w:lvl w:ilvl="0" w:tplc="5DC6C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76479"/>
    <w:multiLevelType w:val="hybridMultilevel"/>
    <w:tmpl w:val="A168A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16B6B"/>
    <w:multiLevelType w:val="hybridMultilevel"/>
    <w:tmpl w:val="8E98DD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254B3"/>
    <w:multiLevelType w:val="hybridMultilevel"/>
    <w:tmpl w:val="22546624"/>
    <w:lvl w:ilvl="0" w:tplc="0D527666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76613"/>
    <w:multiLevelType w:val="hybridMultilevel"/>
    <w:tmpl w:val="4C84C7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7CE0CBA"/>
    <w:multiLevelType w:val="hybridMultilevel"/>
    <w:tmpl w:val="03BA6A96"/>
    <w:lvl w:ilvl="0" w:tplc="6FBC00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57736"/>
    <w:multiLevelType w:val="hybridMultilevel"/>
    <w:tmpl w:val="64AC87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66D"/>
    <w:multiLevelType w:val="hybridMultilevel"/>
    <w:tmpl w:val="97DAE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C5319"/>
    <w:multiLevelType w:val="hybridMultilevel"/>
    <w:tmpl w:val="96DCF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B7990"/>
    <w:multiLevelType w:val="hybridMultilevel"/>
    <w:tmpl w:val="72360B6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04395"/>
    <w:multiLevelType w:val="hybridMultilevel"/>
    <w:tmpl w:val="913E6F30"/>
    <w:lvl w:ilvl="0" w:tplc="24AE7D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02E02"/>
    <w:multiLevelType w:val="hybridMultilevel"/>
    <w:tmpl w:val="7C24FA6E"/>
    <w:lvl w:ilvl="0" w:tplc="0408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FC8154F"/>
    <w:multiLevelType w:val="hybridMultilevel"/>
    <w:tmpl w:val="9B22FDE4"/>
    <w:lvl w:ilvl="0" w:tplc="9766C7D0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B5F33"/>
    <w:multiLevelType w:val="hybridMultilevel"/>
    <w:tmpl w:val="6DDC154C"/>
    <w:lvl w:ilvl="0" w:tplc="F51E19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A02E7"/>
    <w:multiLevelType w:val="hybridMultilevel"/>
    <w:tmpl w:val="309057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4685"/>
    <w:rsid w:val="0000583B"/>
    <w:rsid w:val="0009078C"/>
    <w:rsid w:val="001A1D8F"/>
    <w:rsid w:val="001E7699"/>
    <w:rsid w:val="00346F55"/>
    <w:rsid w:val="00384FAA"/>
    <w:rsid w:val="003B0CCE"/>
    <w:rsid w:val="00417C98"/>
    <w:rsid w:val="00423E33"/>
    <w:rsid w:val="004878A3"/>
    <w:rsid w:val="005A609B"/>
    <w:rsid w:val="00650494"/>
    <w:rsid w:val="006A104A"/>
    <w:rsid w:val="006D4685"/>
    <w:rsid w:val="00832F70"/>
    <w:rsid w:val="008547F4"/>
    <w:rsid w:val="0090607A"/>
    <w:rsid w:val="009370A9"/>
    <w:rsid w:val="009D6BE6"/>
    <w:rsid w:val="00A13A19"/>
    <w:rsid w:val="00C44043"/>
    <w:rsid w:val="00C606BC"/>
    <w:rsid w:val="00CA3D36"/>
    <w:rsid w:val="00CC4BEB"/>
    <w:rsid w:val="00D956A1"/>
    <w:rsid w:val="00E31A08"/>
    <w:rsid w:val="00E8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85"/>
    <w:pPr>
      <w:spacing w:after="0"/>
      <w:jc w:val="both"/>
    </w:pPr>
    <w:rPr>
      <w:rFonts w:ascii="Calibri" w:eastAsiaTheme="minorEastAsia" w:hAnsi="Calibri"/>
      <w:color w:val="000000" w:themeColor="tex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6D468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Όνομα"/>
    <w:basedOn w:val="a5"/>
    <w:link w:val="a6"/>
    <w:uiPriority w:val="1"/>
    <w:qFormat/>
    <w:rsid w:val="006D4685"/>
    <w:pPr>
      <w:jc w:val="right"/>
    </w:pPr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</w:rPr>
  </w:style>
  <w:style w:type="character" w:customStyle="1" w:styleId="a6">
    <w:name w:val="Χαρακτήρας προσωπικού ονόματος"/>
    <w:basedOn w:val="a0"/>
    <w:link w:val="a4"/>
    <w:uiPriority w:val="1"/>
    <w:rsid w:val="006D4685"/>
    <w:rPr>
      <w:rFonts w:asciiTheme="majorHAnsi" w:eastAsiaTheme="majorEastAsia" w:hAnsiTheme="majorHAnsi" w:cstheme="majorBidi"/>
      <w:noProof/>
      <w:color w:val="365F91" w:themeColor="accent1" w:themeShade="BF"/>
      <w:sz w:val="40"/>
      <w:szCs w:val="40"/>
    </w:rPr>
  </w:style>
  <w:style w:type="paragraph" w:customStyle="1" w:styleId="a7">
    <w:name w:val="Κείμενο διεύθυνσης"/>
    <w:basedOn w:val="a5"/>
    <w:uiPriority w:val="2"/>
    <w:qFormat/>
    <w:rsid w:val="006D4685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C0504D" w:themeColor="accent2"/>
      <w:sz w:val="18"/>
      <w:szCs w:val="18"/>
    </w:rPr>
  </w:style>
  <w:style w:type="paragraph" w:styleId="a5">
    <w:name w:val="No Spacing"/>
    <w:uiPriority w:val="1"/>
    <w:qFormat/>
    <w:rsid w:val="006D4685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20"/>
      <w:szCs w:val="20"/>
    </w:rPr>
  </w:style>
  <w:style w:type="paragraph" w:styleId="a8">
    <w:name w:val="Balloon Text"/>
    <w:basedOn w:val="a"/>
    <w:link w:val="Char"/>
    <w:uiPriority w:val="99"/>
    <w:semiHidden/>
    <w:unhideWhenUsed/>
    <w:rsid w:val="006D46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6D4685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a9">
    <w:name w:val="List Paragraph"/>
    <w:basedOn w:val="a"/>
    <w:uiPriority w:val="34"/>
    <w:qFormat/>
    <w:rsid w:val="006D4685"/>
    <w:pPr>
      <w:ind w:left="720"/>
      <w:contextualSpacing/>
    </w:pPr>
  </w:style>
  <w:style w:type="paragraph" w:styleId="aa">
    <w:name w:val="Body Text Indent"/>
    <w:basedOn w:val="a"/>
    <w:link w:val="Char0"/>
    <w:rsid w:val="006D4685"/>
    <w:pPr>
      <w:spacing w:line="240" w:lineRule="auto"/>
      <w:ind w:left="2127" w:hanging="2127"/>
    </w:pPr>
    <w:rPr>
      <w:rFonts w:ascii="Lucida Sans Unicode" w:eastAsia="Times New Roman" w:hAnsi="Lucida Sans Unicode" w:cs="Times New Roman"/>
      <w:color w:val="auto"/>
      <w:sz w:val="26"/>
      <w:lang w:eastAsia="el-GR"/>
    </w:rPr>
  </w:style>
  <w:style w:type="character" w:customStyle="1" w:styleId="Char0">
    <w:name w:val="Σώμα κείμενου με εσοχή Char"/>
    <w:basedOn w:val="a0"/>
    <w:link w:val="aa"/>
    <w:rsid w:val="006D4685"/>
    <w:rPr>
      <w:rFonts w:ascii="Lucida Sans Unicode" w:eastAsia="Times New Roman" w:hAnsi="Lucida Sans Unicode" w:cs="Times New Roman"/>
      <w:sz w:val="26"/>
      <w:szCs w:val="20"/>
      <w:lang w:eastAsia="el-GR"/>
    </w:rPr>
  </w:style>
  <w:style w:type="character" w:styleId="-">
    <w:name w:val="Hyperlink"/>
    <w:basedOn w:val="a0"/>
    <w:uiPriority w:val="99"/>
    <w:rsid w:val="006D4685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rsid w:val="00650494"/>
    <w:rPr>
      <w:b w:val="0"/>
      <w:bCs w:val="0"/>
      <w:i/>
      <w:iCs/>
    </w:rPr>
  </w:style>
  <w:style w:type="character" w:customStyle="1" w:styleId="apple-converted-space">
    <w:name w:val="apple-converted-space"/>
    <w:basedOn w:val="a0"/>
    <w:rsid w:val="00650494"/>
  </w:style>
  <w:style w:type="character" w:customStyle="1" w:styleId="yiv5638836997ydp7e57b427yiv0585727231ydpa9286cb2pg-1ff1">
    <w:name w:val="yiv5638836997ydp7e57b427yiv0585727231ydpa9286cb2pg-1ff1"/>
    <w:basedOn w:val="a0"/>
    <w:rsid w:val="00C44043"/>
  </w:style>
  <w:style w:type="character" w:customStyle="1" w:styleId="UnresolvedMention">
    <w:name w:val="Unresolved Mention"/>
    <w:basedOn w:val="a0"/>
    <w:uiPriority w:val="99"/>
    <w:semiHidden/>
    <w:unhideWhenUsed/>
    <w:rsid w:val="00E879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WxQ2klpLR8I6sC93I4e9wiMOJN0fUhNw/view" TargetMode="External"/><Relationship Id="rId13" Type="http://schemas.openxmlformats.org/officeDocument/2006/relationships/hyperlink" Target="https://www.dropbox.com/s/dld648kx3jqwas2/10.events%202020-2.pdf?dl=0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iiste.org/Journals/index.php/JEP/article/view/43399/44715" TargetMode="External"/><Relationship Id="rId12" Type="http://schemas.openxmlformats.org/officeDocument/2006/relationships/hyperlink" Target="https://als-edu.wixsite.com/jall/abstract-papadopoulos-3-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ntazoe@uom.edu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3hrm77r4grb4ir2/2.events%202018-1.pdf?dl=0" TargetMode="External"/><Relationship Id="rId11" Type="http://schemas.openxmlformats.org/officeDocument/2006/relationships/hyperlink" Target="https://www.dropbox.com/s/o3bqyizln00fwi2/7.events%202019-2.pdf?dl=0" TargetMode="External"/><Relationship Id="rId5" Type="http://schemas.openxmlformats.org/officeDocument/2006/relationships/hyperlink" Target="http://www.iiste.org/Journals/index.php/JEP/article/view/35074/36076" TargetMode="External"/><Relationship Id="rId15" Type="http://schemas.openxmlformats.org/officeDocument/2006/relationships/hyperlink" Target="mailto:thalexiou@enl.auth.gr" TargetMode="External"/><Relationship Id="rId10" Type="http://schemas.openxmlformats.org/officeDocument/2006/relationships/hyperlink" Target="https://www.iiste.org/Journals/index.php/JEP/article/view/49358/5099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ls-edu.wixsite.com/jall/abstract-papadopoulo" TargetMode="External"/><Relationship Id="rId14" Type="http://schemas.openxmlformats.org/officeDocument/2006/relationships/hyperlink" Target="https://www.dropbox.com/scl/fi/iz5epzvyvfvni0uqn9d63/11.webquest_JALL2020-2.docx?dl=0&amp;rlkey=pkyams7y6p4vq6l4zheh70r7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F49831DB44473950AE8D47D9A1F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097E2E-05AE-4BEF-A20E-CDC22FE9EFBF}"/>
      </w:docPartPr>
      <w:docPartBody>
        <w:p w:rsidR="0000346A" w:rsidRDefault="003F2C75" w:rsidP="003F2C75">
          <w:pPr>
            <w:pStyle w:val="533F49831DB44473950AE8D47D9A1FA6"/>
          </w:pPr>
          <w:r>
            <w:t>[Πληκτρολογήστε το όνομά σας]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F2C75"/>
    <w:rsid w:val="0000346A"/>
    <w:rsid w:val="00022DBA"/>
    <w:rsid w:val="000258A9"/>
    <w:rsid w:val="000A6C65"/>
    <w:rsid w:val="0027177E"/>
    <w:rsid w:val="00397D43"/>
    <w:rsid w:val="003C44F1"/>
    <w:rsid w:val="003F2C75"/>
    <w:rsid w:val="004A36AD"/>
    <w:rsid w:val="0062181F"/>
    <w:rsid w:val="00656188"/>
    <w:rsid w:val="0085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3F49831DB44473950AE8D47D9A1FA6">
    <w:name w:val="533F49831DB44473950AE8D47D9A1FA6"/>
    <w:rsid w:val="003F2C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1831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Παπαδόπουλος, M.Ed., υποψήφ. Δρ. ΑΠΘ</dc:creator>
  <cp:lastModifiedBy>user</cp:lastModifiedBy>
  <cp:revision>2</cp:revision>
  <dcterms:created xsi:type="dcterms:W3CDTF">2023-01-10T18:58:00Z</dcterms:created>
  <dcterms:modified xsi:type="dcterms:W3CDTF">2023-01-10T18:58:00Z</dcterms:modified>
</cp:coreProperties>
</file>