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9F" w:rsidRPr="007A54BF" w:rsidRDefault="00163C9F" w:rsidP="00C36E0B">
      <w:pPr>
        <w:pStyle w:val="3"/>
        <w:widowControl/>
        <w:ind w:left="0" w:firstLine="0"/>
        <w:rPr>
          <w:rFonts w:ascii="Aptos" w:hAnsi="Aptos" w:cs="Calibri"/>
          <w:szCs w:val="24"/>
        </w:rPr>
      </w:pPr>
      <w:bookmarkStart w:id="0" w:name="_Hlk179968133"/>
      <w:r w:rsidRPr="0049535E">
        <w:rPr>
          <w:rFonts w:ascii="Aptos" w:hAnsi="Aptos" w:cs="Calibri"/>
          <w:szCs w:val="24"/>
        </w:rPr>
        <w:t>Alexandra G</w:t>
      </w:r>
      <w:r w:rsidR="007A54BF">
        <w:rPr>
          <w:rFonts w:ascii="Aptos" w:hAnsi="Aptos" w:cs="Calibri"/>
          <w:szCs w:val="24"/>
        </w:rPr>
        <w:t>ko</w:t>
      </w:r>
      <w:r w:rsidRPr="0049535E">
        <w:rPr>
          <w:rFonts w:ascii="Aptos" w:hAnsi="Aptos" w:cs="Calibri"/>
          <w:szCs w:val="24"/>
        </w:rPr>
        <w:t>ulg</w:t>
      </w:r>
      <w:r w:rsidR="007A54BF">
        <w:rPr>
          <w:rFonts w:ascii="Aptos" w:hAnsi="Aptos" w:cs="Calibri"/>
          <w:szCs w:val="24"/>
        </w:rPr>
        <w:t>ko</w:t>
      </w:r>
      <w:r w:rsidRPr="0049535E">
        <w:rPr>
          <w:rFonts w:ascii="Aptos" w:hAnsi="Aptos" w:cs="Calibri"/>
          <w:szCs w:val="24"/>
        </w:rPr>
        <w:t>utsika</w:t>
      </w:r>
    </w:p>
    <w:bookmarkEnd w:id="0"/>
    <w:p w:rsidR="007A54BF" w:rsidRDefault="007A54BF" w:rsidP="00C36E0B">
      <w:pPr>
        <w:pStyle w:val="Textbody"/>
        <w:rPr>
          <w:rFonts w:ascii="Aptos" w:hAnsi="Aptos" w:cstheme="minorHAnsi"/>
          <w:b w:val="0"/>
          <w:szCs w:val="24"/>
        </w:rPr>
      </w:pPr>
      <w:r w:rsidRPr="007A54BF">
        <w:rPr>
          <w:rFonts w:ascii="Aptos" w:hAnsi="Aptos" w:cstheme="minorHAnsi"/>
          <w:b w:val="0"/>
          <w:szCs w:val="24"/>
        </w:rPr>
        <w:t>Ph</w:t>
      </w:r>
      <w:r>
        <w:rPr>
          <w:rFonts w:ascii="Aptos" w:hAnsi="Aptos" w:cstheme="minorHAnsi"/>
          <w:b w:val="0"/>
          <w:szCs w:val="24"/>
        </w:rPr>
        <w:t>.</w:t>
      </w:r>
      <w:r w:rsidRPr="007A54BF">
        <w:rPr>
          <w:rFonts w:ascii="Aptos" w:hAnsi="Aptos" w:cstheme="minorHAnsi"/>
          <w:b w:val="0"/>
          <w:szCs w:val="24"/>
        </w:rPr>
        <w:t>D</w:t>
      </w:r>
      <w:r>
        <w:rPr>
          <w:rFonts w:ascii="Aptos" w:hAnsi="Aptos" w:cstheme="minorHAnsi"/>
          <w:b w:val="0"/>
          <w:szCs w:val="24"/>
        </w:rPr>
        <w:t>.</w:t>
      </w:r>
      <w:r w:rsidRPr="007A54BF">
        <w:rPr>
          <w:rFonts w:ascii="Aptos" w:hAnsi="Aptos" w:cstheme="minorHAnsi"/>
          <w:b w:val="0"/>
          <w:szCs w:val="24"/>
        </w:rPr>
        <w:t xml:space="preserve"> in Economics</w:t>
      </w:r>
    </w:p>
    <w:p w:rsidR="007A54BF" w:rsidRPr="007A54BF" w:rsidRDefault="007A54BF" w:rsidP="00C36E0B">
      <w:pPr>
        <w:pStyle w:val="Textbody"/>
        <w:rPr>
          <w:rFonts w:ascii="Aptos" w:hAnsi="Aptos" w:cstheme="minorHAnsi"/>
          <w:b w:val="0"/>
          <w:sz w:val="12"/>
          <w:szCs w:val="12"/>
        </w:rPr>
      </w:pPr>
    </w:p>
    <w:p w:rsidR="0061238B" w:rsidRPr="007A54BF" w:rsidRDefault="0061238B" w:rsidP="00C36E0B">
      <w:pPr>
        <w:pStyle w:val="Textbody"/>
        <w:rPr>
          <w:rFonts w:ascii="Aptos" w:hAnsi="Aptos" w:cstheme="minorHAnsi"/>
          <w:b w:val="0"/>
          <w:szCs w:val="24"/>
        </w:rPr>
      </w:pPr>
      <w:r w:rsidRPr="0049535E">
        <w:rPr>
          <w:rFonts w:ascii="Aptos" w:hAnsi="Aptos" w:cstheme="minorHAnsi"/>
          <w:b w:val="0"/>
          <w:szCs w:val="24"/>
        </w:rPr>
        <w:t>Department of Social Policy</w:t>
      </w:r>
    </w:p>
    <w:p w:rsidR="0061238B" w:rsidRDefault="0061238B" w:rsidP="00C36E0B">
      <w:pPr>
        <w:pStyle w:val="Textbody"/>
        <w:rPr>
          <w:rFonts w:ascii="Aptos" w:hAnsi="Aptos" w:cstheme="minorHAnsi"/>
          <w:b w:val="0"/>
          <w:szCs w:val="24"/>
          <w:lang w:val="el-GR"/>
        </w:rPr>
      </w:pPr>
      <w:r w:rsidRPr="0049535E">
        <w:rPr>
          <w:rFonts w:ascii="Aptos" w:hAnsi="Aptos" w:cstheme="minorHAnsi"/>
          <w:b w:val="0"/>
          <w:szCs w:val="24"/>
        </w:rPr>
        <w:t>Democritus University of Thrace</w:t>
      </w:r>
    </w:p>
    <w:p w:rsidR="0061238B" w:rsidRPr="007A54BF" w:rsidRDefault="007A54BF" w:rsidP="0061238B">
      <w:pPr>
        <w:pStyle w:val="Textbody"/>
        <w:rPr>
          <w:rFonts w:ascii="Aptos" w:hAnsi="Aptos" w:cstheme="minorHAnsi"/>
          <w:b w:val="0"/>
          <w:szCs w:val="24"/>
        </w:rPr>
      </w:pPr>
      <w:r w:rsidRPr="007A54BF">
        <w:rPr>
          <w:rFonts w:ascii="Aptos" w:hAnsi="Aptos" w:cstheme="minorHAnsi"/>
          <w:b w:val="0"/>
          <w:szCs w:val="24"/>
        </w:rPr>
        <w:t>CES</w:t>
      </w:r>
      <w:r>
        <w:rPr>
          <w:rFonts w:ascii="Aptos" w:hAnsi="Aptos" w:cstheme="minorHAnsi"/>
          <w:b w:val="0"/>
          <w:szCs w:val="24"/>
        </w:rPr>
        <w:t xml:space="preserve">, </w:t>
      </w:r>
      <w:r w:rsidR="0061238B" w:rsidRPr="0049535E">
        <w:rPr>
          <w:rFonts w:ascii="Aptos" w:hAnsi="Aptos" w:cstheme="minorHAnsi"/>
          <w:b w:val="0"/>
          <w:szCs w:val="24"/>
        </w:rPr>
        <w:t>Hellenic Open University</w:t>
      </w:r>
    </w:p>
    <w:p w:rsidR="00163C9F" w:rsidRDefault="00163C9F" w:rsidP="00C36E0B">
      <w:pPr>
        <w:rPr>
          <w:rFonts w:ascii="Aptos" w:hAnsi="Aptos" w:cstheme="minorHAnsi"/>
          <w:bCs/>
          <w:sz w:val="24"/>
          <w:szCs w:val="24"/>
          <w:lang w:val="en-US"/>
        </w:rPr>
      </w:pPr>
      <w:r w:rsidRPr="007A54BF">
        <w:rPr>
          <w:rFonts w:ascii="Aptos" w:hAnsi="Aptos" w:cstheme="minorHAnsi"/>
          <w:bCs/>
          <w:sz w:val="24"/>
          <w:szCs w:val="24"/>
          <w:lang w:val="en-US"/>
        </w:rPr>
        <w:t xml:space="preserve">Email: </w:t>
      </w:r>
      <w:hyperlink r:id="rId8" w:history="1">
        <w:r w:rsidR="00C323A1" w:rsidRPr="007A54BF">
          <w:rPr>
            <w:rStyle w:val="-0"/>
            <w:rFonts w:ascii="Aptos" w:hAnsi="Aptos" w:cstheme="minorHAnsi"/>
            <w:bCs/>
            <w:sz w:val="24"/>
            <w:szCs w:val="24"/>
            <w:lang w:val="en-US"/>
          </w:rPr>
          <w:t>agkoulgk@sp.duth.gr</w:t>
        </w:r>
      </w:hyperlink>
      <w:r w:rsidR="00C323A1" w:rsidRPr="007A54BF">
        <w:rPr>
          <w:rFonts w:ascii="Aptos" w:hAnsi="Aptos" w:cstheme="minorHAnsi"/>
          <w:bCs/>
          <w:sz w:val="24"/>
          <w:szCs w:val="24"/>
          <w:lang w:val="en-US"/>
        </w:rPr>
        <w:t xml:space="preserve">; </w:t>
      </w:r>
      <w:hyperlink r:id="rId9" w:history="1">
        <w:r w:rsidR="00C323A1" w:rsidRPr="007A54BF">
          <w:rPr>
            <w:rStyle w:val="-0"/>
            <w:rFonts w:ascii="Aptos" w:hAnsi="Aptos" w:cstheme="minorHAnsi"/>
            <w:bCs/>
            <w:sz w:val="24"/>
            <w:szCs w:val="24"/>
            <w:lang w:val="en-US"/>
          </w:rPr>
          <w:t>alexandra.gk.g@gmail.com</w:t>
        </w:r>
      </w:hyperlink>
    </w:p>
    <w:p w:rsidR="00163C9F" w:rsidRPr="00C323A1" w:rsidRDefault="00163C9F" w:rsidP="00C36E0B">
      <w:pPr>
        <w:rPr>
          <w:rFonts w:ascii="Aptos" w:hAnsi="Aptos"/>
          <w:sz w:val="24"/>
          <w:szCs w:val="24"/>
          <w:lang w:val="en-US"/>
        </w:rPr>
      </w:pPr>
    </w:p>
    <w:p w:rsidR="000F1208" w:rsidRPr="00C323A1" w:rsidRDefault="000F1208" w:rsidP="000F1208">
      <w:pPr>
        <w:rPr>
          <w:rFonts w:ascii="Aptos" w:hAnsi="Aptos"/>
          <w:lang w:val="en-US"/>
        </w:rPr>
      </w:pPr>
    </w:p>
    <w:p w:rsidR="000F1208" w:rsidRPr="007A54BF" w:rsidRDefault="000F1208" w:rsidP="000F7826">
      <w:pPr>
        <w:spacing w:after="120" w:line="259" w:lineRule="auto"/>
        <w:rPr>
          <w:rFonts w:ascii="Aptos" w:hAnsi="Aptos"/>
          <w:lang w:val="en-US"/>
        </w:rPr>
      </w:pPr>
      <w:r w:rsidRPr="007A54BF">
        <w:rPr>
          <w:rFonts w:ascii="Aptos" w:hAnsi="Aptos"/>
          <w:lang w:val="en-US"/>
        </w:rPr>
        <w:t xml:space="preserve">Alexandra </w:t>
      </w:r>
      <w:r w:rsidR="007A54BF" w:rsidRPr="007A54BF">
        <w:rPr>
          <w:rFonts w:ascii="Aptos" w:hAnsi="Aptos"/>
          <w:lang w:val="en-US"/>
        </w:rPr>
        <w:t>Gkoulgkoutsika</w:t>
      </w:r>
      <w:r w:rsidRPr="007A54BF">
        <w:rPr>
          <w:rFonts w:ascii="Aptos" w:hAnsi="Aptos"/>
          <w:lang w:val="en-US"/>
        </w:rPr>
        <w:t xml:space="preserve">holds a BSc in Economics, specializing in General Economic Theory and Policy and an MA in Economics with specialization in International and European Economics </w:t>
      </w:r>
      <w:r w:rsidR="007A54BF" w:rsidRPr="007A54BF">
        <w:rPr>
          <w:rFonts w:ascii="Aptos" w:hAnsi="Aptos"/>
          <w:lang w:val="en-US"/>
        </w:rPr>
        <w:t>from the</w:t>
      </w:r>
      <w:r w:rsidRPr="007A54BF">
        <w:rPr>
          <w:rFonts w:ascii="Aptos" w:hAnsi="Aptos"/>
          <w:i/>
          <w:iCs/>
          <w:lang w:val="en-US"/>
        </w:rPr>
        <w:t xml:space="preserve">Aristotle University of Thessaloniki (AUTH). </w:t>
      </w:r>
      <w:r w:rsidRPr="007A54BF">
        <w:rPr>
          <w:rFonts w:ascii="Aptos" w:hAnsi="Aptos"/>
          <w:lang w:val="en-US"/>
        </w:rPr>
        <w:t>Her doctoral research (Ph</w:t>
      </w:r>
      <w:r w:rsidR="007A54BF" w:rsidRPr="007A54BF">
        <w:rPr>
          <w:rFonts w:ascii="Aptos" w:hAnsi="Aptos"/>
          <w:lang w:val="en-US"/>
        </w:rPr>
        <w:t>.</w:t>
      </w:r>
      <w:r w:rsidRPr="007A54BF">
        <w:rPr>
          <w:rFonts w:ascii="Aptos" w:hAnsi="Aptos"/>
          <w:lang w:val="en-US"/>
        </w:rPr>
        <w:t>D</w:t>
      </w:r>
      <w:r w:rsidR="007A54BF" w:rsidRPr="007A54BF">
        <w:rPr>
          <w:rFonts w:ascii="Aptos" w:hAnsi="Aptos"/>
          <w:lang w:val="en-US"/>
        </w:rPr>
        <w:t>.</w:t>
      </w:r>
      <w:r w:rsidRPr="007A54BF">
        <w:rPr>
          <w:rFonts w:ascii="Aptos" w:hAnsi="Aptos"/>
          <w:lang w:val="en-US"/>
        </w:rPr>
        <w:t xml:space="preserve"> in Economics)</w:t>
      </w:r>
      <w:r w:rsidR="007A54BF" w:rsidRPr="007A54BF">
        <w:rPr>
          <w:rFonts w:ascii="Aptos" w:hAnsi="Aptos"/>
          <w:lang w:val="en-US"/>
        </w:rPr>
        <w:t>, entitled "</w:t>
      </w:r>
      <w:r w:rsidR="007A54BF" w:rsidRPr="007A54BF">
        <w:rPr>
          <w:rFonts w:ascii="Aptos" w:hAnsi="Aptos"/>
          <w:bCs/>
          <w:lang w:val="en-US"/>
        </w:rPr>
        <w:t>Economic Growth: Theoretical and Empirical Evaluation of Alternative Methodologies</w:t>
      </w:r>
      <w:r w:rsidR="007A54BF" w:rsidRPr="007A54BF">
        <w:rPr>
          <w:rFonts w:ascii="Aptos" w:hAnsi="Aptos"/>
          <w:lang w:val="en-US"/>
        </w:rPr>
        <w:t>",</w:t>
      </w:r>
      <w:r w:rsidRPr="007A54BF">
        <w:rPr>
          <w:rFonts w:ascii="Aptos" w:hAnsi="Aptos"/>
          <w:lang w:val="en-US"/>
        </w:rPr>
        <w:t xml:space="preserve"> was carried out at the School of Economics of </w:t>
      </w:r>
      <w:r w:rsidR="007A54BF" w:rsidRPr="007A54BF">
        <w:rPr>
          <w:rFonts w:ascii="Aptos" w:hAnsi="Aptos"/>
          <w:i/>
          <w:iCs/>
          <w:lang w:val="en-US"/>
        </w:rPr>
        <w:t>AUTH</w:t>
      </w:r>
      <w:r w:rsidRPr="007A54BF">
        <w:rPr>
          <w:rFonts w:ascii="Aptos" w:hAnsi="Aptos"/>
          <w:lang w:val="en-US"/>
        </w:rPr>
        <w:t xml:space="preserve">with a scholarship from the State Scholarships Foundation. </w:t>
      </w:r>
      <w:r w:rsidR="007A54BF">
        <w:rPr>
          <w:rFonts w:ascii="Aptos" w:hAnsi="Aptos"/>
          <w:lang w:val="en-US"/>
        </w:rPr>
        <w:t>Sh</w:t>
      </w:r>
      <w:r w:rsidRPr="007A54BF">
        <w:rPr>
          <w:rFonts w:ascii="Aptos" w:hAnsi="Aptos"/>
          <w:lang w:val="en-US"/>
        </w:rPr>
        <w:t xml:space="preserve">e also completed </w:t>
      </w:r>
      <w:r w:rsidR="007A54BF">
        <w:rPr>
          <w:rFonts w:ascii="Aptos" w:hAnsi="Aptos"/>
          <w:lang w:val="en-US"/>
        </w:rPr>
        <w:t>post-doctoral research</w:t>
      </w:r>
      <w:r w:rsidRPr="007A54BF">
        <w:rPr>
          <w:rFonts w:ascii="Aptos" w:hAnsi="Aptos"/>
          <w:bCs/>
          <w:lang w:val="en-US"/>
        </w:rPr>
        <w:t xml:space="preserve">with a scholarship of excellence from </w:t>
      </w:r>
      <w:r w:rsidR="007A54BF" w:rsidRPr="007A54BF">
        <w:rPr>
          <w:rFonts w:ascii="Aptos" w:hAnsi="Aptos"/>
          <w:i/>
          <w:iCs/>
          <w:lang w:val="en-US"/>
        </w:rPr>
        <w:t xml:space="preserve">AUTH </w:t>
      </w:r>
      <w:r w:rsidRPr="007A54BF">
        <w:rPr>
          <w:rFonts w:ascii="Aptos" w:hAnsi="Aptos"/>
          <w:bCs/>
          <w:lang w:val="en-US"/>
        </w:rPr>
        <w:t>on issues of economic growth and air pollution.</w:t>
      </w:r>
    </w:p>
    <w:p w:rsidR="000F1208" w:rsidRPr="007A54BF" w:rsidRDefault="007A54BF" w:rsidP="000F7826">
      <w:pPr>
        <w:spacing w:after="120" w:line="259" w:lineRule="auto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Sh</w:t>
      </w:r>
      <w:r w:rsidR="00997B6E" w:rsidRPr="007A54BF">
        <w:rPr>
          <w:rFonts w:ascii="Aptos" w:hAnsi="Aptos"/>
          <w:lang w:val="en-US"/>
        </w:rPr>
        <w:t xml:space="preserve">e worked for six years in the private sector. </w:t>
      </w:r>
      <w:r>
        <w:rPr>
          <w:rFonts w:ascii="Aptos" w:hAnsi="Aptos"/>
          <w:lang w:val="en-US"/>
        </w:rPr>
        <w:t>Sh</w:t>
      </w:r>
      <w:r w:rsidR="00997B6E" w:rsidRPr="007A54BF">
        <w:rPr>
          <w:rFonts w:ascii="Aptos" w:hAnsi="Aptos"/>
          <w:lang w:val="en-US"/>
        </w:rPr>
        <w:t xml:space="preserve">e then taught for two years at the School of Economics of </w:t>
      </w:r>
      <w:r w:rsidRPr="007A54BF">
        <w:rPr>
          <w:rFonts w:ascii="Aptos" w:hAnsi="Aptos"/>
          <w:i/>
          <w:iCs/>
          <w:lang w:val="en-US"/>
        </w:rPr>
        <w:t xml:space="preserve">AUTH </w:t>
      </w:r>
      <w:r w:rsidRPr="007A54BF">
        <w:rPr>
          <w:rFonts w:ascii="Aptos" w:hAnsi="Aptos"/>
          <w:lang w:val="en-US"/>
        </w:rPr>
        <w:t>and</w:t>
      </w:r>
      <w:r w:rsidR="00997B6E" w:rsidRPr="007A54BF">
        <w:rPr>
          <w:rFonts w:ascii="Aptos" w:hAnsi="Aptos"/>
          <w:lang w:val="en-US"/>
        </w:rPr>
        <w:t xml:space="preserve"> has been teaching at the Department of Social Policy of the Democritus University of Thrace</w:t>
      </w:r>
      <w:r w:rsidRPr="007A54BF">
        <w:rPr>
          <w:rFonts w:ascii="Aptos" w:hAnsi="Aptos"/>
          <w:lang w:val="en-US"/>
        </w:rPr>
        <w:t>since 2021</w:t>
      </w:r>
      <w:r w:rsidR="00997B6E" w:rsidRPr="007A54BF">
        <w:rPr>
          <w:rFonts w:ascii="Aptos" w:hAnsi="Aptos"/>
          <w:lang w:val="en-US"/>
        </w:rPr>
        <w:t xml:space="preserve">. </w:t>
      </w:r>
    </w:p>
    <w:p w:rsidR="0049535E" w:rsidRPr="007A54BF" w:rsidRDefault="0049535E" w:rsidP="000F7826">
      <w:pPr>
        <w:spacing w:after="120" w:line="259" w:lineRule="auto"/>
        <w:rPr>
          <w:rFonts w:ascii="Aptos" w:hAnsi="Aptos"/>
          <w:lang w:val="en-US"/>
        </w:rPr>
      </w:pPr>
      <w:r w:rsidRPr="007A54BF">
        <w:rPr>
          <w:rFonts w:ascii="Aptos" w:hAnsi="Aptos"/>
          <w:lang w:val="en-US"/>
        </w:rPr>
        <w:t>Her main current research interests are in: Economic Growth, Economic Efficiency, Public Spending, Environmental Eff</w:t>
      </w:r>
      <w:r w:rsidR="007A54BF">
        <w:rPr>
          <w:rFonts w:ascii="Aptos" w:hAnsi="Aptos"/>
          <w:lang w:val="en-US"/>
        </w:rPr>
        <w:t>iciency;</w:t>
      </w:r>
      <w:r w:rsidRPr="007A54BF">
        <w:rPr>
          <w:rFonts w:ascii="Aptos" w:hAnsi="Aptos"/>
          <w:lang w:val="en-US"/>
        </w:rPr>
        <w:t xml:space="preserve">where </w:t>
      </w:r>
      <w:r w:rsidR="007A54BF">
        <w:rPr>
          <w:rFonts w:ascii="Aptos" w:hAnsi="Aptos"/>
          <w:lang w:val="en-US"/>
        </w:rPr>
        <w:t>s</w:t>
      </w:r>
      <w:r w:rsidRPr="007A54BF">
        <w:rPr>
          <w:rFonts w:ascii="Aptos" w:hAnsi="Aptos"/>
          <w:lang w:val="en-US"/>
        </w:rPr>
        <w:t>he has conducted empirical research a</w:t>
      </w:r>
      <w:r w:rsidR="007A54BF">
        <w:rPr>
          <w:rFonts w:ascii="Aptos" w:hAnsi="Aptos"/>
          <w:lang w:val="en-US"/>
        </w:rPr>
        <w:t>nd</w:t>
      </w:r>
      <w:r w:rsidRPr="007A54BF">
        <w:rPr>
          <w:rFonts w:ascii="Aptos" w:hAnsi="Aptos"/>
          <w:lang w:val="en-US"/>
        </w:rPr>
        <w:t xml:space="preserve"> constructed indicators and new estimation methods with publications in international journals, including a</w:t>
      </w:r>
      <w:r w:rsidR="007A54BF">
        <w:rPr>
          <w:rFonts w:ascii="Aptos" w:hAnsi="Aptos"/>
          <w:lang w:val="en-US"/>
        </w:rPr>
        <w:t>n EU-funded</w:t>
      </w:r>
      <w:r w:rsidRPr="007A54BF">
        <w:rPr>
          <w:rFonts w:ascii="Aptos" w:hAnsi="Aptos"/>
          <w:lang w:val="en-US"/>
        </w:rPr>
        <w:t xml:space="preserve"> project, a</w:t>
      </w:r>
      <w:r w:rsidR="007A54BF">
        <w:rPr>
          <w:rFonts w:ascii="Aptos" w:hAnsi="Aptos"/>
          <w:lang w:val="en-US"/>
        </w:rPr>
        <w:t xml:space="preserve">nd </w:t>
      </w:r>
      <w:r w:rsidRPr="007A54BF">
        <w:rPr>
          <w:rFonts w:ascii="Aptos" w:hAnsi="Aptos"/>
          <w:lang w:val="en-US"/>
        </w:rPr>
        <w:t xml:space="preserve">two book chapters. </w:t>
      </w:r>
    </w:p>
    <w:p w:rsidR="0049535E" w:rsidRPr="007A54BF" w:rsidRDefault="0049535E" w:rsidP="00C36E0B">
      <w:pPr>
        <w:rPr>
          <w:rFonts w:ascii="Aptos" w:hAnsi="Aptos"/>
          <w:lang w:val="en-US"/>
        </w:rPr>
      </w:pPr>
    </w:p>
    <w:p w:rsidR="00163C9F" w:rsidRPr="0049535E" w:rsidRDefault="000F7826" w:rsidP="000F7826">
      <w:pPr>
        <w:pStyle w:val="1"/>
        <w:spacing w:after="120"/>
        <w:jc w:val="left"/>
        <w:rPr>
          <w:rFonts w:ascii="Aptos" w:hAnsi="Aptos" w:cstheme="minorHAnsi"/>
          <w:sz w:val="22"/>
          <w:szCs w:val="18"/>
        </w:rPr>
      </w:pPr>
      <w:r>
        <w:rPr>
          <w:rFonts w:ascii="Aptos" w:hAnsi="Aptos" w:cstheme="minorHAnsi"/>
          <w:sz w:val="22"/>
          <w:szCs w:val="18"/>
        </w:rPr>
        <w:t>Scientific Publications</w:t>
      </w:r>
    </w:p>
    <w:p w:rsidR="00163C9F" w:rsidRPr="0049535E" w:rsidRDefault="00163C9F" w:rsidP="00873A15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bCs/>
          <w:sz w:val="22"/>
          <w:szCs w:val="22"/>
          <w:lang w:val="en-US"/>
        </w:rPr>
      </w:pPr>
      <w:r w:rsidRPr="007A54BF">
        <w:rPr>
          <w:rFonts w:ascii="Aptos" w:hAnsi="Aptos" w:cstheme="minorHAnsi"/>
          <w:bCs/>
          <w:sz w:val="22"/>
          <w:szCs w:val="22"/>
          <w:lang w:val="en-US"/>
        </w:rPr>
        <w:t xml:space="preserve">"Eco-efficiency: A methodological framework and assessment" (2021), </w:t>
      </w:r>
      <w:r w:rsidRPr="007A54BF">
        <w:rPr>
          <w:rFonts w:ascii="Aptos" w:hAnsi="Aptos" w:cstheme="minorHAnsi"/>
          <w:b/>
          <w:sz w:val="22"/>
          <w:szCs w:val="22"/>
          <w:lang w:val="en-US"/>
        </w:rPr>
        <w:t>Cleaner Environmental Systems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>, Vol. 3 (</w:t>
      </w:r>
      <w:hyperlink r:id="rId10" w:history="1">
        <w:r w:rsidRPr="007A54BF">
          <w:rPr>
            <w:rStyle w:val="-0"/>
            <w:rFonts w:ascii="Aptos" w:hAnsi="Aptos" w:cstheme="minorHAnsi"/>
            <w:bCs/>
            <w:sz w:val="22"/>
            <w:szCs w:val="22"/>
            <w:u w:val="none"/>
            <w:lang w:val="en-US"/>
          </w:rPr>
          <w:t>https://doi.org/10.1016/j.cesys.2021.100049</w:t>
        </w:r>
      </w:hyperlink>
      <w:r w:rsidRPr="007A54BF">
        <w:rPr>
          <w:rFonts w:ascii="Aptos" w:hAnsi="Aptos" w:cstheme="minorHAnsi"/>
          <w:noProof/>
          <w:sz w:val="22"/>
          <w:szCs w:val="22"/>
          <w:lang w:val="en-US"/>
        </w:rPr>
        <w:t xml:space="preserve">), 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>(with Desli E., Sdrolia E., and Zarotiadis G.)</w:t>
      </w:r>
    </w:p>
    <w:p w:rsidR="00163C9F" w:rsidRPr="0049535E" w:rsidRDefault="00163C9F" w:rsidP="00873A15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7A54BF">
        <w:rPr>
          <w:rFonts w:ascii="Aptos" w:hAnsi="Aptos" w:cstheme="minorHAnsi"/>
          <w:bCs/>
          <w:sz w:val="22"/>
          <w:szCs w:val="22"/>
          <w:lang w:val="en-US"/>
        </w:rPr>
        <w:t xml:space="preserve">" World Economic Convergence: Does the estimation methodology matter?" (2020), </w:t>
      </w:r>
      <w:r w:rsidRPr="007A54BF">
        <w:rPr>
          <w:rFonts w:ascii="Aptos" w:hAnsi="Aptos" w:cstheme="minorHAnsi"/>
          <w:b/>
          <w:sz w:val="22"/>
          <w:szCs w:val="22"/>
          <w:lang w:val="en-US"/>
        </w:rPr>
        <w:t>Economic Modelling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>, Vol. 91, 138-147 (</w:t>
      </w:r>
      <w:hyperlink r:id="rId11" w:history="1">
        <w:r w:rsidRPr="007A54BF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https://doi.org/10.1016/j.econmod.2020.05.027</w:t>
        </w:r>
      </w:hyperlink>
      <w:r w:rsidRPr="007A54BF">
        <w:rPr>
          <w:rFonts w:ascii="Aptos" w:hAnsi="Aptos" w:cstheme="minorHAnsi"/>
          <w:bCs/>
          <w:sz w:val="22"/>
          <w:szCs w:val="22"/>
          <w:lang w:val="en-US"/>
        </w:rPr>
        <w:t>), (with Desli E.)</w:t>
      </w:r>
    </w:p>
    <w:p w:rsidR="00163C9F" w:rsidRPr="0049535E" w:rsidRDefault="00163C9F" w:rsidP="00873A15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7A54BF">
        <w:rPr>
          <w:rFonts w:ascii="Aptos" w:hAnsi="Aptos" w:cstheme="minorHAnsi"/>
          <w:bCs/>
          <w:sz w:val="22"/>
          <w:szCs w:val="22"/>
          <w:lang w:val="en-US"/>
        </w:rPr>
        <w:t xml:space="preserve">"Military spending and Economic Growth: A panel data investigation" (2020), </w:t>
      </w:r>
      <w:r w:rsidRPr="007A54BF">
        <w:rPr>
          <w:rFonts w:ascii="Aptos" w:hAnsi="Aptos" w:cstheme="minorHAnsi"/>
          <w:b/>
          <w:i/>
          <w:iCs/>
          <w:sz w:val="22"/>
          <w:szCs w:val="22"/>
          <w:lang w:val="en-US"/>
        </w:rPr>
        <w:t>Economic Change and Restructuring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>, 54(3), 781-806 (</w:t>
      </w:r>
      <w:hyperlink r:id="rId12" w:history="1">
        <w:r w:rsidRPr="007A54BF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https://doi.org/10.1007/s10644-020-09267-8</w:t>
        </w:r>
      </w:hyperlink>
      <w:r w:rsidRPr="007A54BF">
        <w:rPr>
          <w:rFonts w:ascii="Aptos" w:hAnsi="Aptos" w:cstheme="minorHAnsi"/>
          <w:bCs/>
          <w:sz w:val="22"/>
          <w:szCs w:val="22"/>
          <w:lang w:val="en-US"/>
        </w:rPr>
        <w:t>), (with Desli E.)</w:t>
      </w:r>
    </w:p>
    <w:p w:rsidR="00163C9F" w:rsidRPr="0049535E" w:rsidRDefault="00163C9F" w:rsidP="00873A15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7A54BF">
        <w:rPr>
          <w:rFonts w:ascii="Aptos" w:hAnsi="Aptos" w:cstheme="minorHAnsi"/>
          <w:color w:val="222222"/>
          <w:sz w:val="22"/>
          <w:szCs w:val="22"/>
          <w:lang w:val="en-US"/>
        </w:rPr>
        <w:t xml:space="preserve">"Economic convergence between the world's top-income economy" (2019), </w:t>
      </w:r>
      <w:r w:rsidRPr="007A54BF">
        <w:rPr>
          <w:rFonts w:ascii="Aptos" w:hAnsi="Aptos" w:cstheme="minorHAnsi"/>
          <w:b/>
          <w:bCs/>
          <w:i/>
          <w:iCs/>
          <w:color w:val="222222"/>
          <w:sz w:val="22"/>
          <w:szCs w:val="22"/>
          <w:lang w:val="en-US"/>
        </w:rPr>
        <w:t>The Quarterly Review of Economics and Finance</w:t>
      </w:r>
      <w:r w:rsidRPr="007A54BF">
        <w:rPr>
          <w:rFonts w:ascii="Aptos" w:hAnsi="Aptos" w:cstheme="minorHAnsi"/>
          <w:color w:val="222222"/>
          <w:sz w:val="22"/>
          <w:szCs w:val="22"/>
          <w:lang w:val="en-US"/>
        </w:rPr>
        <w:t>, Vol. 80, 841-853 (</w:t>
      </w:r>
      <w:hyperlink r:id="rId13" w:history="1">
        <w:r w:rsidRPr="007A54BF">
          <w:rPr>
            <w:rFonts w:ascii="Aptos" w:hAnsi="Aptos" w:cstheme="minorHAnsi"/>
            <w:color w:val="4472C4" w:themeColor="accent1"/>
            <w:sz w:val="22"/>
            <w:szCs w:val="22"/>
            <w:lang w:val="en-US"/>
          </w:rPr>
          <w:t>https://doi.org/10.1016/j.qref.2019.03.001</w:t>
        </w:r>
      </w:hyperlink>
      <w:r w:rsidRPr="007A54BF">
        <w:rPr>
          <w:rFonts w:ascii="Aptos" w:hAnsi="Aptos" w:cstheme="minorHAnsi"/>
          <w:color w:val="222222"/>
          <w:sz w:val="22"/>
          <w:szCs w:val="22"/>
          <w:lang w:val="en-US"/>
        </w:rPr>
        <w:t xml:space="preserve">), 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>(with Desli E.)</w:t>
      </w:r>
    </w:p>
    <w:p w:rsidR="00A30B11" w:rsidRPr="00C323A1" w:rsidRDefault="00163C9F" w:rsidP="00873A15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7A54BF">
        <w:rPr>
          <w:rFonts w:ascii="Aptos" w:hAnsi="Aptos" w:cstheme="minorHAnsi"/>
          <w:bCs/>
          <w:sz w:val="22"/>
          <w:szCs w:val="22"/>
          <w:lang w:val="en-US"/>
        </w:rPr>
        <w:t xml:space="preserve">"Exploring the dynamic interaction between military spending and economic growth" (2017), </w:t>
      </w:r>
      <w:r w:rsidRPr="007A54BF">
        <w:rPr>
          <w:rFonts w:ascii="Aptos" w:hAnsi="Aptos" w:cstheme="minorHAnsi"/>
          <w:b/>
          <w:i/>
          <w:iCs/>
          <w:color w:val="222222"/>
          <w:sz w:val="22"/>
          <w:szCs w:val="22"/>
          <w:lang w:val="en-US"/>
        </w:rPr>
        <w:t>Review of Development Economics</w:t>
      </w:r>
      <w:r w:rsidRPr="007A54BF">
        <w:rPr>
          <w:rFonts w:ascii="Aptos" w:hAnsi="Aptos" w:cstheme="minorHAnsi"/>
          <w:bCs/>
          <w:color w:val="222222"/>
          <w:sz w:val="22"/>
          <w:szCs w:val="22"/>
          <w:lang w:val="en-US"/>
        </w:rPr>
        <w:t>, Vol. 21, Issue 3, 511-526 (</w:t>
      </w:r>
      <w:hyperlink r:id="rId14" w:history="1">
        <w:r w:rsidRPr="007A54BF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https://doi.org/10.1111/rode.12268</w:t>
        </w:r>
      </w:hyperlink>
      <w:r w:rsidRPr="007A54BF">
        <w:rPr>
          <w:rFonts w:ascii="Aptos" w:hAnsi="Aptos" w:cstheme="minorHAnsi"/>
          <w:bCs/>
          <w:color w:val="222222"/>
          <w:sz w:val="22"/>
          <w:szCs w:val="22"/>
          <w:lang w:val="en-US"/>
        </w:rPr>
        <w:t xml:space="preserve">), </w:t>
      </w:r>
      <w:r w:rsidRPr="007A54BF">
        <w:rPr>
          <w:rFonts w:ascii="Aptos" w:hAnsi="Aptos" w:cstheme="minorHAnsi"/>
          <w:bCs/>
          <w:sz w:val="22"/>
          <w:szCs w:val="22"/>
          <w:lang w:val="en-US"/>
        </w:rPr>
        <w:t xml:space="preserve">(with Desli E. and </w:t>
      </w:r>
      <w:r w:rsidRPr="007A54BF">
        <w:rPr>
          <w:rFonts w:ascii="Aptos" w:hAnsi="Aptos" w:cstheme="minorHAnsi"/>
          <w:bCs/>
          <w:color w:val="222222"/>
          <w:sz w:val="22"/>
          <w:szCs w:val="22"/>
          <w:lang w:val="en-US"/>
        </w:rPr>
        <w:t>Katrakilidis C.)</w:t>
      </w:r>
    </w:p>
    <w:sectPr w:rsidR="00A30B11" w:rsidRPr="00C323A1" w:rsidSect="00997B6E">
      <w:type w:val="continuous"/>
      <w:pgSz w:w="11906" w:h="16838"/>
      <w:pgMar w:top="1440" w:right="1080" w:bottom="1440" w:left="1080" w:header="0" w:footer="1134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15" w:rsidRDefault="00873A15">
      <w:r>
        <w:separator/>
      </w:r>
    </w:p>
  </w:endnote>
  <w:endnote w:type="continuationSeparator" w:id="1">
    <w:p w:rsidR="00873A15" w:rsidRDefault="0087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15" w:rsidRDefault="00873A15">
      <w:r>
        <w:rPr>
          <w:color w:val="000000"/>
        </w:rPr>
        <w:separator/>
      </w:r>
    </w:p>
  </w:footnote>
  <w:footnote w:type="continuationSeparator" w:id="1">
    <w:p w:rsidR="00873A15" w:rsidRDefault="00873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AF3"/>
    <w:multiLevelType w:val="multilevel"/>
    <w:tmpl w:val="6B2AC240"/>
    <w:styleLink w:val="WWNum6"/>
    <w:lvl w:ilvl="0">
      <w:start w:val="1999"/>
      <w:numFmt w:val="decimal"/>
      <w:lvlText w:val="%1"/>
      <w:lvlJc w:val="left"/>
      <w:pPr>
        <w:ind w:left="795" w:hanging="435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i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38C36AA"/>
    <w:multiLevelType w:val="multilevel"/>
    <w:tmpl w:val="A5728896"/>
    <w:styleLink w:val="WWNum15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92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64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36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08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0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52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247" w:hanging="180"/>
      </w:pPr>
      <w:rPr>
        <w:rFonts w:cs="Times New Roman"/>
      </w:rPr>
    </w:lvl>
  </w:abstractNum>
  <w:abstractNum w:abstractNumId="2">
    <w:nsid w:val="07B85F18"/>
    <w:multiLevelType w:val="multilevel"/>
    <w:tmpl w:val="F176D2C6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BF5D2F"/>
    <w:multiLevelType w:val="multilevel"/>
    <w:tmpl w:val="22D0CE74"/>
    <w:styleLink w:val="WWNum3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">
    <w:nsid w:val="07D532B8"/>
    <w:multiLevelType w:val="multilevel"/>
    <w:tmpl w:val="F4609444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085F4605"/>
    <w:multiLevelType w:val="multilevel"/>
    <w:tmpl w:val="C900820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0AA16412"/>
    <w:multiLevelType w:val="multilevel"/>
    <w:tmpl w:val="B6B002B0"/>
    <w:styleLink w:val="WWNum3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0C426E0E"/>
    <w:multiLevelType w:val="multilevel"/>
    <w:tmpl w:val="DD48AF7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0CE56DFB"/>
    <w:multiLevelType w:val="multilevel"/>
    <w:tmpl w:val="FDB2295A"/>
    <w:styleLink w:val="WWNum25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9">
    <w:nsid w:val="0E0B6FA0"/>
    <w:multiLevelType w:val="multilevel"/>
    <w:tmpl w:val="3D7E833C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0">
    <w:nsid w:val="0F3D436B"/>
    <w:multiLevelType w:val="multilevel"/>
    <w:tmpl w:val="5F6E9348"/>
    <w:styleLink w:val="WWNum2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33343A8"/>
    <w:multiLevelType w:val="multilevel"/>
    <w:tmpl w:val="109C959E"/>
    <w:styleLink w:val="WWNum4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19697EC9"/>
    <w:multiLevelType w:val="multilevel"/>
    <w:tmpl w:val="7F240A72"/>
    <w:styleLink w:val="WWNum38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19894A06"/>
    <w:multiLevelType w:val="multilevel"/>
    <w:tmpl w:val="3A56512A"/>
    <w:styleLink w:val="WWNum17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4">
    <w:nsid w:val="1CD25B7F"/>
    <w:multiLevelType w:val="multilevel"/>
    <w:tmpl w:val="A7526E98"/>
    <w:styleLink w:val="WWNum39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15">
    <w:nsid w:val="1FF0000C"/>
    <w:multiLevelType w:val="multilevel"/>
    <w:tmpl w:val="EB46757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22E84CF7"/>
    <w:multiLevelType w:val="multilevel"/>
    <w:tmpl w:val="DE12178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29084F49"/>
    <w:multiLevelType w:val="multilevel"/>
    <w:tmpl w:val="CC00A254"/>
    <w:styleLink w:val="WWNum28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18">
    <w:nsid w:val="2FAE678C"/>
    <w:multiLevelType w:val="multilevel"/>
    <w:tmpl w:val="65001918"/>
    <w:styleLink w:val="WWNum41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9">
    <w:nsid w:val="2FC72E79"/>
    <w:multiLevelType w:val="multilevel"/>
    <w:tmpl w:val="1D825416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12B0419"/>
    <w:multiLevelType w:val="multilevel"/>
    <w:tmpl w:val="D3AAB36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>
    <w:nsid w:val="329B12AD"/>
    <w:multiLevelType w:val="multilevel"/>
    <w:tmpl w:val="4688381C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>
    <w:nsid w:val="37091198"/>
    <w:multiLevelType w:val="multilevel"/>
    <w:tmpl w:val="43CC3D44"/>
    <w:styleLink w:val="WWNum3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384F773D"/>
    <w:multiLevelType w:val="multilevel"/>
    <w:tmpl w:val="40D478C2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>
    <w:nsid w:val="3AC43544"/>
    <w:multiLevelType w:val="multilevel"/>
    <w:tmpl w:val="F2D6A6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5">
    <w:nsid w:val="3B6C5D62"/>
    <w:multiLevelType w:val="multilevel"/>
    <w:tmpl w:val="A1CC8CE8"/>
    <w:styleLink w:val="WWNum3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26">
    <w:nsid w:val="3D010856"/>
    <w:multiLevelType w:val="multilevel"/>
    <w:tmpl w:val="E5FA2DE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>
    <w:nsid w:val="3EB2039B"/>
    <w:multiLevelType w:val="multilevel"/>
    <w:tmpl w:val="DF24E238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>
    <w:nsid w:val="47D85F33"/>
    <w:multiLevelType w:val="multilevel"/>
    <w:tmpl w:val="9F54EA78"/>
    <w:styleLink w:val="WWNum5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9">
    <w:nsid w:val="49267420"/>
    <w:multiLevelType w:val="singleLevel"/>
    <w:tmpl w:val="C180E232"/>
    <w:lvl w:ilvl="0">
      <w:start w:val="1"/>
      <w:numFmt w:val="bullet"/>
      <w:pStyle w:val="Listbullet2uk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213A4A"/>
    <w:multiLevelType w:val="multilevel"/>
    <w:tmpl w:val="BDE0D8C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>
    <w:nsid w:val="4E7C2918"/>
    <w:multiLevelType w:val="multilevel"/>
    <w:tmpl w:val="778833A2"/>
    <w:styleLink w:val="WWNum37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50A219E5"/>
    <w:multiLevelType w:val="multilevel"/>
    <w:tmpl w:val="2AFA1B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>
    <w:nsid w:val="526064DA"/>
    <w:multiLevelType w:val="multilevel"/>
    <w:tmpl w:val="B078879E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528C108F"/>
    <w:multiLevelType w:val="multilevel"/>
    <w:tmpl w:val="C3E8511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52B66050"/>
    <w:multiLevelType w:val="multilevel"/>
    <w:tmpl w:val="5F06CBB4"/>
    <w:styleLink w:val="WWNum27"/>
    <w:lvl w:ilvl="0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36">
    <w:nsid w:val="53066565"/>
    <w:multiLevelType w:val="multilevel"/>
    <w:tmpl w:val="355C96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5CB8461A"/>
    <w:multiLevelType w:val="multilevel"/>
    <w:tmpl w:val="19E81B2A"/>
    <w:styleLink w:val="WWNum33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38">
    <w:nsid w:val="652B7C36"/>
    <w:multiLevelType w:val="multilevel"/>
    <w:tmpl w:val="D1D683A0"/>
    <w:styleLink w:val="WWNum3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66343124"/>
    <w:multiLevelType w:val="multilevel"/>
    <w:tmpl w:val="F572B75E"/>
    <w:styleLink w:val="WWNum35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6C1B0364"/>
    <w:multiLevelType w:val="multilevel"/>
    <w:tmpl w:val="AAAC29BC"/>
    <w:styleLink w:val="WWNum7"/>
    <w:lvl w:ilvl="0">
      <w:start w:val="1"/>
      <w:numFmt w:val="decimal"/>
      <w:lvlText w:val="%1)"/>
      <w:lvlJc w:val="left"/>
      <w:pPr>
        <w:ind w:left="1070" w:hanging="360"/>
      </w:pPr>
      <w:rPr>
        <w:rFonts w:cs="Times New Roman"/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6EC3052B"/>
    <w:multiLevelType w:val="multilevel"/>
    <w:tmpl w:val="04F0E2C0"/>
    <w:styleLink w:val="WWNum30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2">
    <w:nsid w:val="7458325C"/>
    <w:multiLevelType w:val="multilevel"/>
    <w:tmpl w:val="5D702FB0"/>
    <w:styleLink w:val="WWNum29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43">
    <w:nsid w:val="7AA858F6"/>
    <w:multiLevelType w:val="multilevel"/>
    <w:tmpl w:val="1B54D15E"/>
    <w:styleLink w:val="WWNum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66" w:hanging="360"/>
      </w:pPr>
      <w:rPr>
        <w:rFonts w:eastAsia="Times New Roman"/>
        <w:b/>
        <w:sz w:val="24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4">
    <w:nsid w:val="7AF5678A"/>
    <w:multiLevelType w:val="multilevel"/>
    <w:tmpl w:val="E66202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7F6F27BB"/>
    <w:multiLevelType w:val="multilevel"/>
    <w:tmpl w:val="EEC8FD4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3"/>
  </w:num>
  <w:num w:numId="2">
    <w:abstractNumId w:val="10"/>
  </w:num>
  <w:num w:numId="3">
    <w:abstractNumId w:val="38"/>
  </w:num>
  <w:num w:numId="4">
    <w:abstractNumId w:val="43"/>
  </w:num>
  <w:num w:numId="5">
    <w:abstractNumId w:val="0"/>
  </w:num>
  <w:num w:numId="6">
    <w:abstractNumId w:val="40"/>
  </w:num>
  <w:num w:numId="7">
    <w:abstractNumId w:val="20"/>
  </w:num>
  <w:num w:numId="8">
    <w:abstractNumId w:val="16"/>
  </w:num>
  <w:num w:numId="9">
    <w:abstractNumId w:val="5"/>
  </w:num>
  <w:num w:numId="10">
    <w:abstractNumId w:val="2"/>
  </w:num>
  <w:num w:numId="11">
    <w:abstractNumId w:val="32"/>
  </w:num>
  <w:num w:numId="12">
    <w:abstractNumId w:val="23"/>
  </w:num>
  <w:num w:numId="13">
    <w:abstractNumId w:val="15"/>
  </w:num>
  <w:num w:numId="14">
    <w:abstractNumId w:val="1"/>
  </w:num>
  <w:num w:numId="15">
    <w:abstractNumId w:val="26"/>
  </w:num>
  <w:num w:numId="16">
    <w:abstractNumId w:val="13"/>
  </w:num>
  <w:num w:numId="17">
    <w:abstractNumId w:val="7"/>
  </w:num>
  <w:num w:numId="18">
    <w:abstractNumId w:val="30"/>
  </w:num>
  <w:num w:numId="19">
    <w:abstractNumId w:val="27"/>
  </w:num>
  <w:num w:numId="20">
    <w:abstractNumId w:val="4"/>
  </w:num>
  <w:num w:numId="21">
    <w:abstractNumId w:val="21"/>
  </w:num>
  <w:num w:numId="22">
    <w:abstractNumId w:val="44"/>
  </w:num>
  <w:num w:numId="23">
    <w:abstractNumId w:val="9"/>
  </w:num>
  <w:num w:numId="24">
    <w:abstractNumId w:val="8"/>
  </w:num>
  <w:num w:numId="25">
    <w:abstractNumId w:val="36"/>
  </w:num>
  <w:num w:numId="26">
    <w:abstractNumId w:val="35"/>
  </w:num>
  <w:num w:numId="27">
    <w:abstractNumId w:val="17"/>
  </w:num>
  <w:num w:numId="28">
    <w:abstractNumId w:val="42"/>
  </w:num>
  <w:num w:numId="29">
    <w:abstractNumId w:val="41"/>
  </w:num>
  <w:num w:numId="30">
    <w:abstractNumId w:val="25"/>
  </w:num>
  <w:num w:numId="31">
    <w:abstractNumId w:val="3"/>
  </w:num>
  <w:num w:numId="32">
    <w:abstractNumId w:val="37"/>
  </w:num>
  <w:num w:numId="33">
    <w:abstractNumId w:val="22"/>
  </w:num>
  <w:num w:numId="34">
    <w:abstractNumId w:val="39"/>
  </w:num>
  <w:num w:numId="35">
    <w:abstractNumId w:val="6"/>
  </w:num>
  <w:num w:numId="36">
    <w:abstractNumId w:val="31"/>
  </w:num>
  <w:num w:numId="37">
    <w:abstractNumId w:val="12"/>
  </w:num>
  <w:num w:numId="38">
    <w:abstractNumId w:val="14"/>
  </w:num>
  <w:num w:numId="39">
    <w:abstractNumId w:val="19"/>
  </w:num>
  <w:num w:numId="40">
    <w:abstractNumId w:val="18"/>
  </w:num>
  <w:num w:numId="41">
    <w:abstractNumId w:val="45"/>
  </w:num>
  <w:num w:numId="42">
    <w:abstractNumId w:val="34"/>
  </w:num>
  <w:num w:numId="43">
    <w:abstractNumId w:val="11"/>
  </w:num>
  <w:num w:numId="44">
    <w:abstractNumId w:val="28"/>
  </w:num>
  <w:num w:numId="45">
    <w:abstractNumId w:val="24"/>
  </w:num>
  <w:num w:numId="46">
    <w:abstractNumId w:val="2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YwMzEyNjcwMzY3tjRU0lEKTi0uzszPAykwNKwFAErq9ektAAAA"/>
  </w:docVars>
  <w:rsids>
    <w:rsidRoot w:val="00617341"/>
    <w:rsid w:val="000026B9"/>
    <w:rsid w:val="0000358B"/>
    <w:rsid w:val="00016067"/>
    <w:rsid w:val="00025992"/>
    <w:rsid w:val="000335E3"/>
    <w:rsid w:val="00036C52"/>
    <w:rsid w:val="000408DE"/>
    <w:rsid w:val="00043270"/>
    <w:rsid w:val="00053106"/>
    <w:rsid w:val="00057F8B"/>
    <w:rsid w:val="00067685"/>
    <w:rsid w:val="000709B0"/>
    <w:rsid w:val="000A537B"/>
    <w:rsid w:val="000E7DE3"/>
    <w:rsid w:val="000F1208"/>
    <w:rsid w:val="000F75F9"/>
    <w:rsid w:val="000F7826"/>
    <w:rsid w:val="00103128"/>
    <w:rsid w:val="001225CD"/>
    <w:rsid w:val="001258C6"/>
    <w:rsid w:val="00163C9F"/>
    <w:rsid w:val="001665C8"/>
    <w:rsid w:val="001675E5"/>
    <w:rsid w:val="00175F78"/>
    <w:rsid w:val="0019207B"/>
    <w:rsid w:val="00192DF1"/>
    <w:rsid w:val="00194543"/>
    <w:rsid w:val="00196D1D"/>
    <w:rsid w:val="001B0185"/>
    <w:rsid w:val="001C7989"/>
    <w:rsid w:val="001D1298"/>
    <w:rsid w:val="001D32DA"/>
    <w:rsid w:val="001D7359"/>
    <w:rsid w:val="001E03D7"/>
    <w:rsid w:val="002148B4"/>
    <w:rsid w:val="002171E8"/>
    <w:rsid w:val="00222C6F"/>
    <w:rsid w:val="00227330"/>
    <w:rsid w:val="00264762"/>
    <w:rsid w:val="00276C75"/>
    <w:rsid w:val="00281715"/>
    <w:rsid w:val="00287BCF"/>
    <w:rsid w:val="00287D4D"/>
    <w:rsid w:val="00293BFE"/>
    <w:rsid w:val="00296345"/>
    <w:rsid w:val="002A6C3B"/>
    <w:rsid w:val="002B18C9"/>
    <w:rsid w:val="002C018A"/>
    <w:rsid w:val="002D7287"/>
    <w:rsid w:val="002E6559"/>
    <w:rsid w:val="00317108"/>
    <w:rsid w:val="003313EC"/>
    <w:rsid w:val="00351DB1"/>
    <w:rsid w:val="00351E49"/>
    <w:rsid w:val="00372B3E"/>
    <w:rsid w:val="00380871"/>
    <w:rsid w:val="00382D6A"/>
    <w:rsid w:val="003833A3"/>
    <w:rsid w:val="003A1B2F"/>
    <w:rsid w:val="003B0B24"/>
    <w:rsid w:val="003B3003"/>
    <w:rsid w:val="003D26F9"/>
    <w:rsid w:val="003E40A2"/>
    <w:rsid w:val="00400630"/>
    <w:rsid w:val="004208C8"/>
    <w:rsid w:val="00423E6E"/>
    <w:rsid w:val="0042415C"/>
    <w:rsid w:val="004413F6"/>
    <w:rsid w:val="00447CEF"/>
    <w:rsid w:val="00464DA1"/>
    <w:rsid w:val="0049535E"/>
    <w:rsid w:val="004A26C9"/>
    <w:rsid w:val="004C481E"/>
    <w:rsid w:val="004D7390"/>
    <w:rsid w:val="004F6051"/>
    <w:rsid w:val="005016D0"/>
    <w:rsid w:val="00540849"/>
    <w:rsid w:val="0055064B"/>
    <w:rsid w:val="00561CA4"/>
    <w:rsid w:val="0059394B"/>
    <w:rsid w:val="0059417B"/>
    <w:rsid w:val="00597987"/>
    <w:rsid w:val="005B2829"/>
    <w:rsid w:val="005C0C68"/>
    <w:rsid w:val="005C7BB7"/>
    <w:rsid w:val="00605C8D"/>
    <w:rsid w:val="0061238B"/>
    <w:rsid w:val="00617341"/>
    <w:rsid w:val="00617DDF"/>
    <w:rsid w:val="00644A07"/>
    <w:rsid w:val="0066221C"/>
    <w:rsid w:val="006B6EC1"/>
    <w:rsid w:val="006F00FF"/>
    <w:rsid w:val="007002CC"/>
    <w:rsid w:val="0070664D"/>
    <w:rsid w:val="00712ED2"/>
    <w:rsid w:val="00716E48"/>
    <w:rsid w:val="0075017C"/>
    <w:rsid w:val="00767092"/>
    <w:rsid w:val="00780C3A"/>
    <w:rsid w:val="007A54BF"/>
    <w:rsid w:val="007C0D38"/>
    <w:rsid w:val="007C67D5"/>
    <w:rsid w:val="007E7BF4"/>
    <w:rsid w:val="007F32EA"/>
    <w:rsid w:val="007F5AB5"/>
    <w:rsid w:val="00813EC3"/>
    <w:rsid w:val="008174E7"/>
    <w:rsid w:val="00835974"/>
    <w:rsid w:val="008436D6"/>
    <w:rsid w:val="00856BCE"/>
    <w:rsid w:val="00866779"/>
    <w:rsid w:val="00873A15"/>
    <w:rsid w:val="0087446E"/>
    <w:rsid w:val="008944DE"/>
    <w:rsid w:val="008946E1"/>
    <w:rsid w:val="008D3412"/>
    <w:rsid w:val="008D424F"/>
    <w:rsid w:val="008E46DB"/>
    <w:rsid w:val="008F09BC"/>
    <w:rsid w:val="00902D85"/>
    <w:rsid w:val="009268A3"/>
    <w:rsid w:val="00946873"/>
    <w:rsid w:val="009723D7"/>
    <w:rsid w:val="00997B6E"/>
    <w:rsid w:val="009A20A5"/>
    <w:rsid w:val="009B2F03"/>
    <w:rsid w:val="009B7910"/>
    <w:rsid w:val="009D129D"/>
    <w:rsid w:val="009E4047"/>
    <w:rsid w:val="009E70CC"/>
    <w:rsid w:val="00A038F8"/>
    <w:rsid w:val="00A06F7A"/>
    <w:rsid w:val="00A2636C"/>
    <w:rsid w:val="00A30B11"/>
    <w:rsid w:val="00A4035D"/>
    <w:rsid w:val="00A41081"/>
    <w:rsid w:val="00A41FB8"/>
    <w:rsid w:val="00A432EE"/>
    <w:rsid w:val="00A83530"/>
    <w:rsid w:val="00A8474B"/>
    <w:rsid w:val="00A86A84"/>
    <w:rsid w:val="00A872B4"/>
    <w:rsid w:val="00A972B2"/>
    <w:rsid w:val="00AA1193"/>
    <w:rsid w:val="00AB01D7"/>
    <w:rsid w:val="00AB78D9"/>
    <w:rsid w:val="00AC5C93"/>
    <w:rsid w:val="00AE20A3"/>
    <w:rsid w:val="00AE457D"/>
    <w:rsid w:val="00AF4532"/>
    <w:rsid w:val="00B318DD"/>
    <w:rsid w:val="00B50A3D"/>
    <w:rsid w:val="00B64AB2"/>
    <w:rsid w:val="00B65492"/>
    <w:rsid w:val="00B701AB"/>
    <w:rsid w:val="00B71EFD"/>
    <w:rsid w:val="00B9387B"/>
    <w:rsid w:val="00BA4810"/>
    <w:rsid w:val="00BB1EAA"/>
    <w:rsid w:val="00BB640A"/>
    <w:rsid w:val="00BC3431"/>
    <w:rsid w:val="00BF3C09"/>
    <w:rsid w:val="00BF5F3B"/>
    <w:rsid w:val="00C016C6"/>
    <w:rsid w:val="00C0423C"/>
    <w:rsid w:val="00C121C6"/>
    <w:rsid w:val="00C139CF"/>
    <w:rsid w:val="00C1489F"/>
    <w:rsid w:val="00C2027B"/>
    <w:rsid w:val="00C27566"/>
    <w:rsid w:val="00C30289"/>
    <w:rsid w:val="00C323A1"/>
    <w:rsid w:val="00C36E0B"/>
    <w:rsid w:val="00C70296"/>
    <w:rsid w:val="00CB5042"/>
    <w:rsid w:val="00CB54A7"/>
    <w:rsid w:val="00CF3B35"/>
    <w:rsid w:val="00D15A45"/>
    <w:rsid w:val="00D263A7"/>
    <w:rsid w:val="00D30B94"/>
    <w:rsid w:val="00D5164D"/>
    <w:rsid w:val="00D6702F"/>
    <w:rsid w:val="00D758B7"/>
    <w:rsid w:val="00DA3778"/>
    <w:rsid w:val="00DC7C6A"/>
    <w:rsid w:val="00DF5829"/>
    <w:rsid w:val="00E1412A"/>
    <w:rsid w:val="00E22465"/>
    <w:rsid w:val="00E616B9"/>
    <w:rsid w:val="00E74EED"/>
    <w:rsid w:val="00E84B4A"/>
    <w:rsid w:val="00E85406"/>
    <w:rsid w:val="00E87BC3"/>
    <w:rsid w:val="00EA0C93"/>
    <w:rsid w:val="00EB3FF0"/>
    <w:rsid w:val="00EC006D"/>
    <w:rsid w:val="00F37164"/>
    <w:rsid w:val="00F37884"/>
    <w:rsid w:val="00F740B9"/>
    <w:rsid w:val="00F77205"/>
    <w:rsid w:val="00F976AD"/>
    <w:rsid w:val="00FA15B6"/>
    <w:rsid w:val="00FA1B06"/>
    <w:rsid w:val="00FA3A33"/>
    <w:rsid w:val="00FB1F6A"/>
    <w:rsid w:val="00FC1D5D"/>
    <w:rsid w:val="00FD1BFF"/>
    <w:rsid w:val="00FE6C55"/>
    <w:rsid w:val="00FF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l-GR" w:eastAsia="el-G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08"/>
  </w:style>
  <w:style w:type="paragraph" w:styleId="1">
    <w:name w:val="heading 1"/>
    <w:basedOn w:val="Standard"/>
    <w:next w:val="Textbody"/>
    <w:link w:val="1Char"/>
    <w:uiPriority w:val="9"/>
    <w:qFormat/>
    <w:rsid w:val="002C018A"/>
    <w:pPr>
      <w:keepNext/>
      <w:jc w:val="center"/>
      <w:outlineLvl w:val="0"/>
    </w:pPr>
    <w:rPr>
      <w:b/>
    </w:rPr>
  </w:style>
  <w:style w:type="paragraph" w:styleId="2">
    <w:name w:val="heading 2"/>
    <w:basedOn w:val="Standard"/>
    <w:next w:val="Textbody"/>
    <w:uiPriority w:val="9"/>
    <w:unhideWhenUsed/>
    <w:qFormat/>
    <w:rsid w:val="002C018A"/>
    <w:pPr>
      <w:keepNext/>
      <w:outlineLvl w:val="1"/>
    </w:pPr>
    <w:rPr>
      <w:b/>
    </w:rPr>
  </w:style>
  <w:style w:type="paragraph" w:styleId="3">
    <w:name w:val="heading 3"/>
    <w:basedOn w:val="Standard"/>
    <w:next w:val="Textbody"/>
    <w:link w:val="3Char"/>
    <w:uiPriority w:val="9"/>
    <w:unhideWhenUsed/>
    <w:qFormat/>
    <w:rsid w:val="002C018A"/>
    <w:pPr>
      <w:keepNext/>
      <w:ind w:left="720" w:firstLine="720"/>
      <w:outlineLvl w:val="2"/>
    </w:pPr>
    <w:rPr>
      <w:b/>
      <w:lang w:val="en-US"/>
    </w:rPr>
  </w:style>
  <w:style w:type="paragraph" w:styleId="4">
    <w:name w:val="heading 4"/>
    <w:basedOn w:val="Standard"/>
    <w:next w:val="Textbody"/>
    <w:uiPriority w:val="9"/>
    <w:semiHidden/>
    <w:unhideWhenUsed/>
    <w:qFormat/>
    <w:rsid w:val="002C018A"/>
    <w:pPr>
      <w:keepNext/>
      <w:ind w:left="1440"/>
      <w:outlineLvl w:val="3"/>
    </w:pPr>
    <w:rPr>
      <w:b/>
    </w:rPr>
  </w:style>
  <w:style w:type="paragraph" w:styleId="5">
    <w:name w:val="heading 5"/>
    <w:basedOn w:val="Standard"/>
    <w:next w:val="Textbody"/>
    <w:uiPriority w:val="9"/>
    <w:semiHidden/>
    <w:unhideWhenUsed/>
    <w:qFormat/>
    <w:rsid w:val="002C018A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2C018A"/>
    <w:pPr>
      <w:keepNext/>
      <w:outlineLvl w:val="5"/>
    </w:pPr>
    <w:rPr>
      <w:b/>
      <w:sz w:val="21"/>
    </w:rPr>
  </w:style>
  <w:style w:type="paragraph" w:styleId="7">
    <w:name w:val="heading 7"/>
    <w:basedOn w:val="Standard"/>
    <w:next w:val="Textbody"/>
    <w:rsid w:val="002C018A"/>
    <w:pPr>
      <w:keepNext/>
      <w:ind w:left="360"/>
      <w:outlineLvl w:val="6"/>
    </w:pPr>
    <w:rPr>
      <w:b/>
      <w:lang w:val="en-US"/>
    </w:rPr>
  </w:style>
  <w:style w:type="paragraph" w:styleId="8">
    <w:name w:val="heading 8"/>
    <w:basedOn w:val="Standard"/>
    <w:next w:val="Textbody"/>
    <w:rsid w:val="002C018A"/>
    <w:pPr>
      <w:keepNext/>
      <w:tabs>
        <w:tab w:val="left" w:pos="1309"/>
      </w:tabs>
      <w:spacing w:after="60"/>
      <w:ind w:left="274"/>
      <w:jc w:val="both"/>
      <w:outlineLvl w:val="7"/>
    </w:pPr>
    <w:rPr>
      <w:b/>
      <w:sz w:val="21"/>
      <w:lang w:val="en-US"/>
    </w:rPr>
  </w:style>
  <w:style w:type="paragraph" w:styleId="9">
    <w:name w:val="heading 9"/>
    <w:basedOn w:val="Standard"/>
    <w:next w:val="Textbody"/>
    <w:rsid w:val="002C018A"/>
    <w:pPr>
      <w:keepNext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18A"/>
    <w:rPr>
      <w:sz w:val="24"/>
      <w:szCs w:val="20"/>
      <w:lang w:eastAsia="en-GB"/>
    </w:rPr>
  </w:style>
  <w:style w:type="paragraph" w:customStyle="1" w:styleId="Heading">
    <w:name w:val="Heading"/>
    <w:basedOn w:val="Standard"/>
    <w:next w:val="Textbody"/>
    <w:rsid w:val="002C018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18A"/>
    <w:rPr>
      <w:b/>
      <w:lang w:val="en-US"/>
    </w:rPr>
  </w:style>
  <w:style w:type="paragraph" w:styleId="a3">
    <w:name w:val="List"/>
    <w:basedOn w:val="Textbody"/>
    <w:rsid w:val="002C018A"/>
    <w:rPr>
      <w:rFonts w:cs="Arial"/>
    </w:rPr>
  </w:style>
  <w:style w:type="paragraph" w:styleId="a4">
    <w:name w:val="caption"/>
    <w:basedOn w:val="Standard"/>
    <w:rsid w:val="002C018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2C018A"/>
    <w:pPr>
      <w:suppressLineNumbers/>
    </w:pPr>
    <w:rPr>
      <w:rFonts w:cs="Arial"/>
    </w:rPr>
  </w:style>
  <w:style w:type="paragraph" w:customStyle="1" w:styleId="BodyText21">
    <w:name w:val="Body Text 21"/>
    <w:basedOn w:val="Standard"/>
    <w:rsid w:val="002C018A"/>
    <w:pPr>
      <w:ind w:left="1440" w:hanging="1440"/>
    </w:pPr>
    <w:rPr>
      <w:b/>
      <w:lang w:val="en-US"/>
    </w:rPr>
  </w:style>
  <w:style w:type="paragraph" w:styleId="a5">
    <w:name w:val="footer"/>
    <w:basedOn w:val="Standard"/>
    <w:rsid w:val="002C018A"/>
    <w:pPr>
      <w:suppressLineNumbers/>
      <w:tabs>
        <w:tab w:val="center" w:pos="4153"/>
        <w:tab w:val="right" w:pos="8306"/>
      </w:tabs>
    </w:pPr>
  </w:style>
  <w:style w:type="paragraph" w:styleId="20">
    <w:name w:val="Body Text Indent 2"/>
    <w:basedOn w:val="Standard"/>
    <w:rsid w:val="002C018A"/>
    <w:pPr>
      <w:ind w:firstLine="720"/>
      <w:jc w:val="both"/>
    </w:pPr>
  </w:style>
  <w:style w:type="paragraph" w:styleId="21">
    <w:name w:val="Body Text 2"/>
    <w:basedOn w:val="Standard"/>
    <w:rsid w:val="002C018A"/>
    <w:pPr>
      <w:jc w:val="both"/>
    </w:pPr>
  </w:style>
  <w:style w:type="paragraph" w:styleId="30">
    <w:name w:val="Body Text Indent 3"/>
    <w:basedOn w:val="Standard"/>
    <w:rsid w:val="002C018A"/>
    <w:pPr>
      <w:ind w:left="720"/>
      <w:jc w:val="both"/>
    </w:pPr>
  </w:style>
  <w:style w:type="paragraph" w:styleId="a6">
    <w:name w:val="Title"/>
    <w:basedOn w:val="Standard"/>
    <w:next w:val="a7"/>
    <w:uiPriority w:val="10"/>
    <w:qFormat/>
    <w:rsid w:val="002C018A"/>
    <w:pPr>
      <w:jc w:val="center"/>
    </w:pPr>
    <w:rPr>
      <w:b/>
      <w:bCs/>
      <w:sz w:val="22"/>
      <w:szCs w:val="36"/>
      <w:lang w:val="en-US"/>
    </w:rPr>
  </w:style>
  <w:style w:type="paragraph" w:styleId="a7">
    <w:name w:val="Subtitle"/>
    <w:basedOn w:val="Heading"/>
    <w:next w:val="Textbody"/>
    <w:uiPriority w:val="11"/>
    <w:qFormat/>
    <w:rsid w:val="002C018A"/>
    <w:pPr>
      <w:jc w:val="center"/>
    </w:pPr>
    <w:rPr>
      <w:i/>
      <w:iCs/>
    </w:rPr>
  </w:style>
  <w:style w:type="paragraph" w:styleId="a8">
    <w:name w:val="header"/>
    <w:basedOn w:val="Standard"/>
    <w:rsid w:val="002C018A"/>
    <w:pPr>
      <w:suppressLineNumbers/>
      <w:tabs>
        <w:tab w:val="center" w:pos="4320"/>
        <w:tab w:val="right" w:pos="8640"/>
      </w:tabs>
    </w:pPr>
  </w:style>
  <w:style w:type="paragraph" w:styleId="31">
    <w:name w:val="Body Text 3"/>
    <w:basedOn w:val="Standard"/>
    <w:rsid w:val="002C018A"/>
    <w:rPr>
      <w:sz w:val="22"/>
    </w:rPr>
  </w:style>
  <w:style w:type="paragraph" w:styleId="a9">
    <w:name w:val="footnote text"/>
    <w:basedOn w:val="Standard"/>
    <w:rsid w:val="002C018A"/>
    <w:rPr>
      <w:sz w:val="20"/>
      <w:lang w:val="en-US"/>
    </w:rPr>
  </w:style>
  <w:style w:type="paragraph" w:styleId="Web">
    <w:name w:val="Normal (Web)"/>
    <w:basedOn w:val="Standard"/>
    <w:rsid w:val="002C018A"/>
    <w:pPr>
      <w:widowControl/>
      <w:overflowPunct w:val="0"/>
      <w:spacing w:before="100" w:after="100"/>
    </w:pPr>
    <w:rPr>
      <w:szCs w:val="24"/>
      <w:lang w:eastAsia="el-GR"/>
    </w:rPr>
  </w:style>
  <w:style w:type="paragraph" w:styleId="aa">
    <w:name w:val="annotation text"/>
    <w:basedOn w:val="Standard"/>
    <w:rsid w:val="002C018A"/>
    <w:rPr>
      <w:sz w:val="20"/>
    </w:rPr>
  </w:style>
  <w:style w:type="paragraph" w:styleId="ab">
    <w:name w:val="Balloon Text"/>
    <w:basedOn w:val="Standard"/>
    <w:rsid w:val="002C018A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rsid w:val="002C018A"/>
    <w:rPr>
      <w:b/>
      <w:bCs/>
    </w:rPr>
  </w:style>
  <w:style w:type="paragraph" w:styleId="ad">
    <w:name w:val="List Paragraph"/>
    <w:basedOn w:val="Standard"/>
    <w:rsid w:val="002C018A"/>
    <w:pPr>
      <w:ind w:left="720"/>
    </w:pPr>
  </w:style>
  <w:style w:type="paragraph" w:customStyle="1" w:styleId="Default">
    <w:name w:val="Default"/>
    <w:rsid w:val="002C018A"/>
    <w:pPr>
      <w:widowControl/>
    </w:pPr>
    <w:rPr>
      <w:color w:val="000000"/>
      <w:sz w:val="24"/>
      <w:szCs w:val="24"/>
      <w:lang w:val="en-GB" w:eastAsia="en-GB"/>
    </w:rPr>
  </w:style>
  <w:style w:type="paragraph" w:styleId="ae">
    <w:name w:val="Revision"/>
    <w:rsid w:val="002C018A"/>
    <w:pPr>
      <w:widowControl/>
    </w:pPr>
    <w:rPr>
      <w:sz w:val="24"/>
      <w:szCs w:val="20"/>
      <w:lang w:eastAsia="en-GB"/>
    </w:rPr>
  </w:style>
  <w:style w:type="paragraph" w:styleId="af">
    <w:name w:val="Intense Quote"/>
    <w:basedOn w:val="Standard"/>
    <w:rsid w:val="002C01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dx-doi">
    <w:name w:val="dx-doi"/>
    <w:basedOn w:val="Standard"/>
    <w:rsid w:val="002C018A"/>
    <w:pPr>
      <w:widowControl/>
      <w:overflowPunct w:val="0"/>
      <w:spacing w:before="100" w:after="100"/>
    </w:pPr>
    <w:rPr>
      <w:szCs w:val="24"/>
      <w:lang w:eastAsia="el-GR"/>
    </w:rPr>
  </w:style>
  <w:style w:type="paragraph" w:customStyle="1" w:styleId="Framecontents">
    <w:name w:val="Frame contents"/>
    <w:basedOn w:val="Textbody"/>
    <w:rsid w:val="002C018A"/>
  </w:style>
  <w:style w:type="character" w:customStyle="1" w:styleId="Heading1Char">
    <w:name w:val="Heading 1 Char"/>
    <w:basedOn w:val="a0"/>
    <w:rsid w:val="002C018A"/>
    <w:rPr>
      <w:rFonts w:ascii="Cambria" w:hAnsi="Cambria" w:cs="Times New Roman"/>
      <w:b/>
      <w:bCs/>
      <w:kern w:val="3"/>
      <w:sz w:val="32"/>
      <w:szCs w:val="32"/>
      <w:lang w:eastAsia="en-GB"/>
    </w:rPr>
  </w:style>
  <w:style w:type="character" w:customStyle="1" w:styleId="Heading2Char">
    <w:name w:val="Heading 2 Char"/>
    <w:basedOn w:val="a0"/>
    <w:rsid w:val="002C018A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a0"/>
    <w:rsid w:val="002C018A"/>
    <w:rPr>
      <w:rFonts w:ascii="Cambria" w:hAnsi="Cambria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a0"/>
    <w:rsid w:val="002C018A"/>
    <w:rPr>
      <w:rFonts w:ascii="Calibri" w:hAnsi="Calibri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a0"/>
    <w:rsid w:val="002C018A"/>
    <w:rPr>
      <w:rFonts w:ascii="Calibri" w:hAnsi="Calibri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a0"/>
    <w:rsid w:val="002C018A"/>
    <w:rPr>
      <w:rFonts w:ascii="Calibri" w:hAnsi="Calibri" w:cs="Times New Roman"/>
      <w:b/>
      <w:bCs/>
      <w:lang w:eastAsia="en-GB"/>
    </w:rPr>
  </w:style>
  <w:style w:type="character" w:customStyle="1" w:styleId="Heading7Char">
    <w:name w:val="Heading 7 Char"/>
    <w:basedOn w:val="a0"/>
    <w:rsid w:val="002C018A"/>
    <w:rPr>
      <w:rFonts w:ascii="Calibri" w:hAnsi="Calibri" w:cs="Times New Roman"/>
      <w:sz w:val="24"/>
      <w:szCs w:val="24"/>
      <w:lang w:eastAsia="en-GB"/>
    </w:rPr>
  </w:style>
  <w:style w:type="character" w:customStyle="1" w:styleId="Heading8Char">
    <w:name w:val="Heading 8 Char"/>
    <w:basedOn w:val="a0"/>
    <w:rsid w:val="002C018A"/>
    <w:rPr>
      <w:rFonts w:ascii="Calibri" w:hAnsi="Calibri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a0"/>
    <w:rsid w:val="002C018A"/>
    <w:rPr>
      <w:rFonts w:ascii="Cambria" w:hAnsi="Cambria" w:cs="Times New Roman"/>
      <w:lang w:eastAsia="en-GB"/>
    </w:rPr>
  </w:style>
  <w:style w:type="character" w:customStyle="1" w:styleId="BodyTextChar">
    <w:name w:val="Body Text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FooterChar">
    <w:name w:val="Footer Char"/>
    <w:basedOn w:val="a0"/>
    <w:rsid w:val="002C018A"/>
    <w:rPr>
      <w:rFonts w:cs="Times New Roman"/>
      <w:sz w:val="20"/>
      <w:szCs w:val="20"/>
      <w:lang w:eastAsia="en-GB"/>
    </w:rPr>
  </w:style>
  <w:style w:type="character" w:styleId="af0">
    <w:name w:val="page number"/>
    <w:basedOn w:val="a0"/>
    <w:rsid w:val="002C018A"/>
    <w:rPr>
      <w:rFonts w:cs="Times New Roman"/>
      <w:sz w:val="20"/>
    </w:rPr>
  </w:style>
  <w:style w:type="character" w:customStyle="1" w:styleId="BodyTextIndent2Char">
    <w:name w:val="Body Text Indent 2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2Char">
    <w:name w:val="Body Text 2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a0"/>
    <w:rsid w:val="002C018A"/>
    <w:rPr>
      <w:rFonts w:cs="Times New Roman"/>
      <w:sz w:val="16"/>
      <w:szCs w:val="16"/>
      <w:lang w:eastAsia="en-GB"/>
    </w:rPr>
  </w:style>
  <w:style w:type="character" w:customStyle="1" w:styleId="TitleChar">
    <w:name w:val="Title Char"/>
    <w:basedOn w:val="a0"/>
    <w:rsid w:val="002C018A"/>
    <w:rPr>
      <w:rFonts w:ascii="Cambria" w:hAnsi="Cambria" w:cs="Times New Roman"/>
      <w:b/>
      <w:bCs/>
      <w:kern w:val="3"/>
      <w:sz w:val="32"/>
      <w:szCs w:val="32"/>
      <w:lang w:eastAsia="en-GB"/>
    </w:rPr>
  </w:style>
  <w:style w:type="character" w:customStyle="1" w:styleId="HeaderChar">
    <w:name w:val="Header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3Char">
    <w:name w:val="Body Text 3 Char"/>
    <w:basedOn w:val="a0"/>
    <w:rsid w:val="002C018A"/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a0"/>
    <w:rsid w:val="002C018A"/>
    <w:rPr>
      <w:rFonts w:cs="Times New Roman"/>
      <w:sz w:val="20"/>
      <w:szCs w:val="20"/>
      <w:lang w:eastAsia="en-GB"/>
    </w:rPr>
  </w:style>
  <w:style w:type="character" w:styleId="af1">
    <w:name w:val="footnote reference"/>
    <w:basedOn w:val="a0"/>
    <w:rsid w:val="002C018A"/>
    <w:rPr>
      <w:rFonts w:cs="Times New Roman"/>
      <w:position w:val="0"/>
      <w:sz w:val="20"/>
      <w:vertAlign w:val="superscript"/>
    </w:rPr>
  </w:style>
  <w:style w:type="character" w:customStyle="1" w:styleId="Internetlink">
    <w:name w:val="Internet link"/>
    <w:basedOn w:val="a0"/>
    <w:rsid w:val="002C018A"/>
    <w:rPr>
      <w:rFonts w:cs="Times New Roman"/>
      <w:color w:val="0000FF"/>
      <w:sz w:val="20"/>
      <w:u w:val="single"/>
    </w:rPr>
  </w:style>
  <w:style w:type="character" w:styleId="-">
    <w:name w:val="FollowedHyperlink"/>
    <w:basedOn w:val="a0"/>
    <w:rsid w:val="002C018A"/>
    <w:rPr>
      <w:rFonts w:cs="Times New Roman"/>
      <w:color w:val="800080"/>
      <w:sz w:val="20"/>
      <w:u w:val="single"/>
    </w:rPr>
  </w:style>
  <w:style w:type="character" w:styleId="HTML">
    <w:name w:val="HTML Typewriter"/>
    <w:basedOn w:val="a0"/>
    <w:rsid w:val="002C018A"/>
    <w:rPr>
      <w:rFonts w:ascii="Courier New" w:hAnsi="Courier New" w:cs="Courier New"/>
      <w:sz w:val="20"/>
      <w:szCs w:val="20"/>
    </w:rPr>
  </w:style>
  <w:style w:type="character" w:styleId="HTML0">
    <w:name w:val="HTML Cite"/>
    <w:basedOn w:val="a0"/>
    <w:rsid w:val="002C018A"/>
    <w:rPr>
      <w:rFonts w:cs="Times New Roman"/>
      <w:i/>
      <w:iCs/>
    </w:rPr>
  </w:style>
  <w:style w:type="character" w:styleId="af2">
    <w:name w:val="annotation reference"/>
    <w:basedOn w:val="a0"/>
    <w:rsid w:val="002C018A"/>
    <w:rPr>
      <w:rFonts w:cs="Times New Roman"/>
      <w:sz w:val="16"/>
      <w:szCs w:val="16"/>
    </w:rPr>
  </w:style>
  <w:style w:type="character" w:customStyle="1" w:styleId="CommentTextChar">
    <w:name w:val="Comment Text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alloonTextChar">
    <w:name w:val="Balloon Text Char"/>
    <w:basedOn w:val="a0"/>
    <w:rsid w:val="002C018A"/>
    <w:rPr>
      <w:rFonts w:cs="Times New Roman"/>
      <w:sz w:val="2"/>
      <w:lang w:eastAsia="en-GB"/>
    </w:rPr>
  </w:style>
  <w:style w:type="character" w:customStyle="1" w:styleId="header1">
    <w:name w:val="header1"/>
    <w:basedOn w:val="a0"/>
    <w:rsid w:val="002C018A"/>
    <w:rPr>
      <w:rFonts w:ascii="Tahoma" w:hAnsi="Tahoma" w:cs="Tahoma"/>
      <w:b/>
      <w:bCs/>
      <w:color w:val="FF6633"/>
      <w:sz w:val="26"/>
      <w:szCs w:val="26"/>
    </w:rPr>
  </w:style>
  <w:style w:type="character" w:customStyle="1" w:styleId="CommentSubjectChar">
    <w:name w:val="Comment Subject Char"/>
    <w:basedOn w:val="CommentTextChar"/>
    <w:rsid w:val="002C018A"/>
    <w:rPr>
      <w:rFonts w:cs="Times New Roman"/>
      <w:b/>
      <w:bCs/>
      <w:sz w:val="20"/>
      <w:szCs w:val="20"/>
      <w:lang w:eastAsia="en-GB"/>
    </w:rPr>
  </w:style>
  <w:style w:type="character" w:styleId="af3">
    <w:name w:val="Emphasis"/>
    <w:basedOn w:val="a0"/>
    <w:rsid w:val="002C018A"/>
    <w:rPr>
      <w:rFonts w:cs="Times New Roman"/>
      <w:i/>
      <w:iCs/>
    </w:rPr>
  </w:style>
  <w:style w:type="character" w:customStyle="1" w:styleId="StrongEmphasis">
    <w:name w:val="Strong Emphasis"/>
    <w:basedOn w:val="a0"/>
    <w:rsid w:val="002C018A"/>
    <w:rPr>
      <w:rFonts w:cs="Times New Roman"/>
      <w:b/>
      <w:bCs/>
    </w:rPr>
  </w:style>
  <w:style w:type="character" w:customStyle="1" w:styleId="st">
    <w:name w:val="st"/>
    <w:basedOn w:val="a0"/>
    <w:rsid w:val="002C018A"/>
    <w:rPr>
      <w:rFonts w:cs="Times New Roman"/>
    </w:rPr>
  </w:style>
  <w:style w:type="character" w:customStyle="1" w:styleId="10">
    <w:name w:val="Ανεπίλυτη αναφορά1"/>
    <w:basedOn w:val="a0"/>
    <w:rsid w:val="002C018A"/>
    <w:rPr>
      <w:color w:val="605E5C"/>
    </w:rPr>
  </w:style>
  <w:style w:type="character" w:customStyle="1" w:styleId="IntenseQuoteChar">
    <w:name w:val="Intense Quote Char"/>
    <w:basedOn w:val="a0"/>
    <w:rsid w:val="002C018A"/>
    <w:rPr>
      <w:i/>
      <w:iCs/>
      <w:color w:val="4F81BD"/>
      <w:sz w:val="24"/>
      <w:szCs w:val="20"/>
      <w:lang w:eastAsia="en-GB"/>
    </w:rPr>
  </w:style>
  <w:style w:type="character" w:customStyle="1" w:styleId="ListLabel1">
    <w:name w:val="ListLabel 1"/>
    <w:rsid w:val="002C018A"/>
    <w:rPr>
      <w:rFonts w:eastAsia="Times New Roman"/>
      <w:b/>
      <w:sz w:val="24"/>
    </w:rPr>
  </w:style>
  <w:style w:type="character" w:customStyle="1" w:styleId="ListLabel2">
    <w:name w:val="ListLabel 2"/>
    <w:rsid w:val="002C018A"/>
    <w:rPr>
      <w:rFonts w:cs="Times New Roman"/>
      <w:b/>
      <w:i w:val="0"/>
    </w:rPr>
  </w:style>
  <w:style w:type="character" w:customStyle="1" w:styleId="ListLabel3">
    <w:name w:val="ListLabel 3"/>
    <w:rsid w:val="002C018A"/>
    <w:rPr>
      <w:rFonts w:cs="Times New Roman"/>
    </w:rPr>
  </w:style>
  <w:style w:type="character" w:customStyle="1" w:styleId="ListLabel4">
    <w:name w:val="ListLabel 4"/>
    <w:rsid w:val="002C018A"/>
    <w:rPr>
      <w:rFonts w:cs="Times New Roman"/>
      <w:b/>
    </w:rPr>
  </w:style>
  <w:style w:type="character" w:customStyle="1" w:styleId="ListLabel5">
    <w:name w:val="ListLabel 5"/>
    <w:rsid w:val="002C018A"/>
    <w:rPr>
      <w:rFonts w:cs="Times New Roman"/>
      <w:i/>
    </w:rPr>
  </w:style>
  <w:style w:type="character" w:customStyle="1" w:styleId="ListLabel6">
    <w:name w:val="ListLabel 6"/>
    <w:rsid w:val="002C018A"/>
    <w:rPr>
      <w:b w:val="0"/>
      <w:bCs/>
    </w:rPr>
  </w:style>
  <w:style w:type="character" w:customStyle="1" w:styleId="ListLabel7">
    <w:name w:val="ListLabel 7"/>
    <w:rsid w:val="002C018A"/>
    <w:rPr>
      <w:rFonts w:cs="Courier New"/>
    </w:rPr>
  </w:style>
  <w:style w:type="character" w:customStyle="1" w:styleId="ListLabel8">
    <w:name w:val="ListLabel 8"/>
    <w:rsid w:val="002C018A"/>
    <w:rPr>
      <w:sz w:val="20"/>
    </w:rPr>
  </w:style>
  <w:style w:type="numbering" w:customStyle="1" w:styleId="WWNum1">
    <w:name w:val="WWNum1"/>
    <w:basedOn w:val="a2"/>
    <w:rsid w:val="002C018A"/>
    <w:pPr>
      <w:numPr>
        <w:numId w:val="1"/>
      </w:numPr>
    </w:pPr>
  </w:style>
  <w:style w:type="numbering" w:customStyle="1" w:styleId="WWNum2">
    <w:name w:val="WWNum2"/>
    <w:basedOn w:val="a2"/>
    <w:rsid w:val="002C018A"/>
    <w:pPr>
      <w:numPr>
        <w:numId w:val="2"/>
      </w:numPr>
    </w:pPr>
  </w:style>
  <w:style w:type="numbering" w:customStyle="1" w:styleId="WWNum3">
    <w:name w:val="WWNum3"/>
    <w:basedOn w:val="a2"/>
    <w:rsid w:val="002C018A"/>
    <w:pPr>
      <w:numPr>
        <w:numId w:val="3"/>
      </w:numPr>
    </w:pPr>
  </w:style>
  <w:style w:type="numbering" w:customStyle="1" w:styleId="WWNum4">
    <w:name w:val="WWNum4"/>
    <w:basedOn w:val="a2"/>
    <w:rsid w:val="002C018A"/>
    <w:pPr>
      <w:numPr>
        <w:numId w:val="4"/>
      </w:numPr>
    </w:pPr>
  </w:style>
  <w:style w:type="numbering" w:customStyle="1" w:styleId="WWNum5">
    <w:name w:val="WWNum5"/>
    <w:basedOn w:val="a2"/>
    <w:rsid w:val="002C018A"/>
    <w:pPr>
      <w:numPr>
        <w:numId w:val="44"/>
      </w:numPr>
    </w:pPr>
  </w:style>
  <w:style w:type="numbering" w:customStyle="1" w:styleId="WWNum6">
    <w:name w:val="WWNum6"/>
    <w:basedOn w:val="a2"/>
    <w:rsid w:val="002C018A"/>
    <w:pPr>
      <w:numPr>
        <w:numId w:val="5"/>
      </w:numPr>
    </w:pPr>
  </w:style>
  <w:style w:type="numbering" w:customStyle="1" w:styleId="WWNum7">
    <w:name w:val="WWNum7"/>
    <w:basedOn w:val="a2"/>
    <w:rsid w:val="002C018A"/>
    <w:pPr>
      <w:numPr>
        <w:numId w:val="6"/>
      </w:numPr>
    </w:pPr>
  </w:style>
  <w:style w:type="numbering" w:customStyle="1" w:styleId="WWNum8">
    <w:name w:val="WWNum8"/>
    <w:basedOn w:val="a2"/>
    <w:rsid w:val="002C018A"/>
    <w:pPr>
      <w:numPr>
        <w:numId w:val="7"/>
      </w:numPr>
    </w:pPr>
  </w:style>
  <w:style w:type="numbering" w:customStyle="1" w:styleId="WWNum9">
    <w:name w:val="WWNum9"/>
    <w:basedOn w:val="a2"/>
    <w:rsid w:val="002C018A"/>
    <w:pPr>
      <w:numPr>
        <w:numId w:val="8"/>
      </w:numPr>
    </w:pPr>
  </w:style>
  <w:style w:type="numbering" w:customStyle="1" w:styleId="WWNum10">
    <w:name w:val="WWNum10"/>
    <w:basedOn w:val="a2"/>
    <w:rsid w:val="002C018A"/>
    <w:pPr>
      <w:numPr>
        <w:numId w:val="9"/>
      </w:numPr>
    </w:pPr>
  </w:style>
  <w:style w:type="numbering" w:customStyle="1" w:styleId="WWNum11">
    <w:name w:val="WWNum11"/>
    <w:basedOn w:val="a2"/>
    <w:rsid w:val="002C018A"/>
    <w:pPr>
      <w:numPr>
        <w:numId w:val="10"/>
      </w:numPr>
    </w:pPr>
  </w:style>
  <w:style w:type="numbering" w:customStyle="1" w:styleId="WWNum12">
    <w:name w:val="WWNum12"/>
    <w:basedOn w:val="a2"/>
    <w:rsid w:val="002C018A"/>
    <w:pPr>
      <w:numPr>
        <w:numId w:val="11"/>
      </w:numPr>
    </w:pPr>
  </w:style>
  <w:style w:type="numbering" w:customStyle="1" w:styleId="WWNum13">
    <w:name w:val="WWNum13"/>
    <w:basedOn w:val="a2"/>
    <w:rsid w:val="002C018A"/>
    <w:pPr>
      <w:numPr>
        <w:numId w:val="12"/>
      </w:numPr>
    </w:pPr>
  </w:style>
  <w:style w:type="numbering" w:customStyle="1" w:styleId="WWNum14">
    <w:name w:val="WWNum14"/>
    <w:basedOn w:val="a2"/>
    <w:rsid w:val="002C018A"/>
    <w:pPr>
      <w:numPr>
        <w:numId w:val="13"/>
      </w:numPr>
    </w:pPr>
  </w:style>
  <w:style w:type="numbering" w:customStyle="1" w:styleId="WWNum15">
    <w:name w:val="WWNum15"/>
    <w:basedOn w:val="a2"/>
    <w:rsid w:val="002C018A"/>
    <w:pPr>
      <w:numPr>
        <w:numId w:val="14"/>
      </w:numPr>
    </w:pPr>
  </w:style>
  <w:style w:type="numbering" w:customStyle="1" w:styleId="WWNum16">
    <w:name w:val="WWNum16"/>
    <w:basedOn w:val="a2"/>
    <w:rsid w:val="002C018A"/>
    <w:pPr>
      <w:numPr>
        <w:numId w:val="15"/>
      </w:numPr>
    </w:pPr>
  </w:style>
  <w:style w:type="numbering" w:customStyle="1" w:styleId="WWNum17">
    <w:name w:val="WWNum17"/>
    <w:basedOn w:val="a2"/>
    <w:rsid w:val="002C018A"/>
    <w:pPr>
      <w:numPr>
        <w:numId w:val="16"/>
      </w:numPr>
    </w:pPr>
  </w:style>
  <w:style w:type="numbering" w:customStyle="1" w:styleId="WWNum18">
    <w:name w:val="WWNum18"/>
    <w:basedOn w:val="a2"/>
    <w:rsid w:val="002C018A"/>
    <w:pPr>
      <w:numPr>
        <w:numId w:val="17"/>
      </w:numPr>
    </w:pPr>
  </w:style>
  <w:style w:type="numbering" w:customStyle="1" w:styleId="WWNum19">
    <w:name w:val="WWNum19"/>
    <w:basedOn w:val="a2"/>
    <w:rsid w:val="002C018A"/>
    <w:pPr>
      <w:numPr>
        <w:numId w:val="18"/>
      </w:numPr>
    </w:pPr>
  </w:style>
  <w:style w:type="numbering" w:customStyle="1" w:styleId="WWNum20">
    <w:name w:val="WWNum20"/>
    <w:basedOn w:val="a2"/>
    <w:rsid w:val="002C018A"/>
    <w:pPr>
      <w:numPr>
        <w:numId w:val="19"/>
      </w:numPr>
    </w:pPr>
  </w:style>
  <w:style w:type="numbering" w:customStyle="1" w:styleId="WWNum21">
    <w:name w:val="WWNum21"/>
    <w:basedOn w:val="a2"/>
    <w:rsid w:val="002C018A"/>
    <w:pPr>
      <w:numPr>
        <w:numId w:val="20"/>
      </w:numPr>
    </w:pPr>
  </w:style>
  <w:style w:type="numbering" w:customStyle="1" w:styleId="WWNum22">
    <w:name w:val="WWNum22"/>
    <w:basedOn w:val="a2"/>
    <w:rsid w:val="002C018A"/>
    <w:pPr>
      <w:numPr>
        <w:numId w:val="21"/>
      </w:numPr>
    </w:pPr>
  </w:style>
  <w:style w:type="numbering" w:customStyle="1" w:styleId="WWNum23">
    <w:name w:val="WWNum23"/>
    <w:basedOn w:val="a2"/>
    <w:rsid w:val="002C018A"/>
    <w:pPr>
      <w:numPr>
        <w:numId w:val="22"/>
      </w:numPr>
    </w:pPr>
  </w:style>
  <w:style w:type="numbering" w:customStyle="1" w:styleId="WWNum24">
    <w:name w:val="WWNum24"/>
    <w:basedOn w:val="a2"/>
    <w:rsid w:val="002C018A"/>
    <w:pPr>
      <w:numPr>
        <w:numId w:val="23"/>
      </w:numPr>
    </w:pPr>
  </w:style>
  <w:style w:type="numbering" w:customStyle="1" w:styleId="WWNum25">
    <w:name w:val="WWNum25"/>
    <w:basedOn w:val="a2"/>
    <w:rsid w:val="002C018A"/>
    <w:pPr>
      <w:numPr>
        <w:numId w:val="24"/>
      </w:numPr>
    </w:pPr>
  </w:style>
  <w:style w:type="numbering" w:customStyle="1" w:styleId="WWNum26">
    <w:name w:val="WWNum26"/>
    <w:basedOn w:val="a2"/>
    <w:rsid w:val="002C018A"/>
    <w:pPr>
      <w:numPr>
        <w:numId w:val="25"/>
      </w:numPr>
    </w:pPr>
  </w:style>
  <w:style w:type="numbering" w:customStyle="1" w:styleId="WWNum27">
    <w:name w:val="WWNum27"/>
    <w:basedOn w:val="a2"/>
    <w:rsid w:val="002C018A"/>
    <w:pPr>
      <w:numPr>
        <w:numId w:val="26"/>
      </w:numPr>
    </w:pPr>
  </w:style>
  <w:style w:type="numbering" w:customStyle="1" w:styleId="WWNum28">
    <w:name w:val="WWNum28"/>
    <w:basedOn w:val="a2"/>
    <w:rsid w:val="002C018A"/>
    <w:pPr>
      <w:numPr>
        <w:numId w:val="27"/>
      </w:numPr>
    </w:pPr>
  </w:style>
  <w:style w:type="numbering" w:customStyle="1" w:styleId="WWNum29">
    <w:name w:val="WWNum29"/>
    <w:basedOn w:val="a2"/>
    <w:rsid w:val="002C018A"/>
    <w:pPr>
      <w:numPr>
        <w:numId w:val="28"/>
      </w:numPr>
    </w:pPr>
  </w:style>
  <w:style w:type="numbering" w:customStyle="1" w:styleId="WWNum30">
    <w:name w:val="WWNum30"/>
    <w:basedOn w:val="a2"/>
    <w:rsid w:val="002C018A"/>
    <w:pPr>
      <w:numPr>
        <w:numId w:val="29"/>
      </w:numPr>
    </w:pPr>
  </w:style>
  <w:style w:type="numbering" w:customStyle="1" w:styleId="WWNum31">
    <w:name w:val="WWNum31"/>
    <w:basedOn w:val="a2"/>
    <w:rsid w:val="002C018A"/>
    <w:pPr>
      <w:numPr>
        <w:numId w:val="30"/>
      </w:numPr>
    </w:pPr>
  </w:style>
  <w:style w:type="numbering" w:customStyle="1" w:styleId="WWNum32">
    <w:name w:val="WWNum32"/>
    <w:basedOn w:val="a2"/>
    <w:rsid w:val="002C018A"/>
    <w:pPr>
      <w:numPr>
        <w:numId w:val="31"/>
      </w:numPr>
    </w:pPr>
  </w:style>
  <w:style w:type="numbering" w:customStyle="1" w:styleId="WWNum33">
    <w:name w:val="WWNum33"/>
    <w:basedOn w:val="a2"/>
    <w:rsid w:val="002C018A"/>
    <w:pPr>
      <w:numPr>
        <w:numId w:val="32"/>
      </w:numPr>
    </w:pPr>
  </w:style>
  <w:style w:type="numbering" w:customStyle="1" w:styleId="WWNum34">
    <w:name w:val="WWNum34"/>
    <w:basedOn w:val="a2"/>
    <w:rsid w:val="002C018A"/>
    <w:pPr>
      <w:numPr>
        <w:numId w:val="33"/>
      </w:numPr>
    </w:pPr>
  </w:style>
  <w:style w:type="numbering" w:customStyle="1" w:styleId="WWNum35">
    <w:name w:val="WWNum35"/>
    <w:basedOn w:val="a2"/>
    <w:rsid w:val="002C018A"/>
    <w:pPr>
      <w:numPr>
        <w:numId w:val="34"/>
      </w:numPr>
    </w:pPr>
  </w:style>
  <w:style w:type="numbering" w:customStyle="1" w:styleId="WWNum36">
    <w:name w:val="WWNum36"/>
    <w:basedOn w:val="a2"/>
    <w:rsid w:val="002C018A"/>
    <w:pPr>
      <w:numPr>
        <w:numId w:val="35"/>
      </w:numPr>
    </w:pPr>
  </w:style>
  <w:style w:type="numbering" w:customStyle="1" w:styleId="WWNum37">
    <w:name w:val="WWNum37"/>
    <w:basedOn w:val="a2"/>
    <w:rsid w:val="002C018A"/>
    <w:pPr>
      <w:numPr>
        <w:numId w:val="36"/>
      </w:numPr>
    </w:pPr>
  </w:style>
  <w:style w:type="numbering" w:customStyle="1" w:styleId="WWNum38">
    <w:name w:val="WWNum38"/>
    <w:basedOn w:val="a2"/>
    <w:rsid w:val="002C018A"/>
    <w:pPr>
      <w:numPr>
        <w:numId w:val="37"/>
      </w:numPr>
    </w:pPr>
  </w:style>
  <w:style w:type="numbering" w:customStyle="1" w:styleId="WWNum39">
    <w:name w:val="WWNum39"/>
    <w:basedOn w:val="a2"/>
    <w:rsid w:val="002C018A"/>
    <w:pPr>
      <w:numPr>
        <w:numId w:val="38"/>
      </w:numPr>
    </w:pPr>
  </w:style>
  <w:style w:type="numbering" w:customStyle="1" w:styleId="WWNum40">
    <w:name w:val="WWNum40"/>
    <w:basedOn w:val="a2"/>
    <w:rsid w:val="002C018A"/>
    <w:pPr>
      <w:numPr>
        <w:numId w:val="39"/>
      </w:numPr>
    </w:pPr>
  </w:style>
  <w:style w:type="numbering" w:customStyle="1" w:styleId="WWNum41">
    <w:name w:val="WWNum41"/>
    <w:basedOn w:val="a2"/>
    <w:rsid w:val="002C018A"/>
    <w:pPr>
      <w:numPr>
        <w:numId w:val="40"/>
      </w:numPr>
    </w:pPr>
  </w:style>
  <w:style w:type="numbering" w:customStyle="1" w:styleId="WWNum42">
    <w:name w:val="WWNum42"/>
    <w:basedOn w:val="a2"/>
    <w:rsid w:val="002C018A"/>
    <w:pPr>
      <w:numPr>
        <w:numId w:val="41"/>
      </w:numPr>
    </w:pPr>
  </w:style>
  <w:style w:type="numbering" w:customStyle="1" w:styleId="WWNum43">
    <w:name w:val="WWNum43"/>
    <w:basedOn w:val="a2"/>
    <w:rsid w:val="002C018A"/>
    <w:pPr>
      <w:numPr>
        <w:numId w:val="42"/>
      </w:numPr>
    </w:pPr>
  </w:style>
  <w:style w:type="numbering" w:customStyle="1" w:styleId="WWNum44">
    <w:name w:val="WWNum44"/>
    <w:basedOn w:val="a2"/>
    <w:rsid w:val="002C018A"/>
    <w:pPr>
      <w:numPr>
        <w:numId w:val="43"/>
      </w:numPr>
    </w:pPr>
  </w:style>
  <w:style w:type="character" w:styleId="-0">
    <w:name w:val="Hyperlink"/>
    <w:basedOn w:val="a0"/>
    <w:uiPriority w:val="99"/>
    <w:unhideWhenUsed/>
    <w:rsid w:val="008D424F"/>
    <w:rPr>
      <w:color w:val="0563C1" w:themeColor="hyperlink"/>
      <w:u w:val="single"/>
    </w:rPr>
  </w:style>
  <w:style w:type="paragraph" w:styleId="af4">
    <w:name w:val="Document Map"/>
    <w:basedOn w:val="a"/>
    <w:link w:val="Char"/>
    <w:uiPriority w:val="99"/>
    <w:semiHidden/>
    <w:unhideWhenUsed/>
    <w:rsid w:val="00A86A8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f4"/>
    <w:uiPriority w:val="99"/>
    <w:semiHidden/>
    <w:rsid w:val="00A86A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C67D5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1193"/>
    <w:rPr>
      <w:b/>
      <w:sz w:val="24"/>
      <w:szCs w:val="20"/>
      <w:lang w:eastAsia="en-GB"/>
    </w:rPr>
  </w:style>
  <w:style w:type="character" w:styleId="af5">
    <w:name w:val="Placeholder Text"/>
    <w:basedOn w:val="a0"/>
    <w:uiPriority w:val="99"/>
    <w:semiHidden/>
    <w:rsid w:val="00A8474B"/>
    <w:rPr>
      <w:color w:val="666666"/>
    </w:rPr>
  </w:style>
  <w:style w:type="character" w:customStyle="1" w:styleId="3Char">
    <w:name w:val="Επικεφαλίδα 3 Char"/>
    <w:basedOn w:val="a0"/>
    <w:link w:val="3"/>
    <w:uiPriority w:val="9"/>
    <w:rsid w:val="00163C9F"/>
    <w:rPr>
      <w:b/>
      <w:sz w:val="24"/>
      <w:szCs w:val="20"/>
      <w:lang w:val="en-US" w:eastAsia="en-GB"/>
    </w:rPr>
  </w:style>
  <w:style w:type="paragraph" w:customStyle="1" w:styleId="Listbullet2uk">
    <w:name w:val="List bullet 2 uk"/>
    <w:basedOn w:val="a"/>
    <w:rsid w:val="0061238B"/>
    <w:pPr>
      <w:widowControl/>
      <w:numPr>
        <w:numId w:val="46"/>
      </w:numPr>
      <w:suppressAutoHyphens w:val="0"/>
      <w:autoSpaceDN/>
      <w:spacing w:after="80"/>
      <w:jc w:val="both"/>
      <w:textAlignment w:val="auto"/>
    </w:pPr>
    <w:rPr>
      <w:rFonts w:ascii="Arial" w:eastAsia="Arial Unicode MS" w:hAnsi="Arial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koulgk@sp.duth.gr" TargetMode="External"/><Relationship Id="rId13" Type="http://schemas.openxmlformats.org/officeDocument/2006/relationships/hyperlink" Target="https://doi.org/10.1016/j.qref.2019.03.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0644-020-09267-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conmod.2020.05.0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cesys.2021.1000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gk.g@gmail.com" TargetMode="External"/><Relationship Id="rId14" Type="http://schemas.openxmlformats.org/officeDocument/2006/relationships/hyperlink" Target="https://doi.org/10.1111/rode.1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9826-FDFB-4773-90B0-92CE6422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Ύμνημα</vt:lpstr>
      <vt:lpstr>Ypomnima</vt:lpstr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</dc:title>
  <dc:creator>Georgios Chortareas</dc:creator>
  <cp:lastModifiedBy>user</cp:lastModifiedBy>
  <cp:revision>2</cp:revision>
  <cp:lastPrinted>2024-10-16T08:47:00Z</cp:lastPrinted>
  <dcterms:created xsi:type="dcterms:W3CDTF">2024-12-09T09:29:00Z</dcterms:created>
  <dcterms:modified xsi:type="dcterms:W3CDTF">2024-12-09T09:29:00Z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Lloyd's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 11th edition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http://www.zotero.org/styles/apa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Name 3_1">
    <vt:lpwstr>American Sociological Association 6th edition</vt:lpwstr>
  </property>
  <property fmtid="{D5CDD505-2E9C-101B-9397-08002B2CF9AE}" pid="17" name="Mendeley Recent Style Id 4_1">
    <vt:lpwstr>http://www.zotero.org/styles/chicago-author-date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Id 5_1">
    <vt:lpwstr>http://www.zotero.org/styles/harvard-cite-them-right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Id 6_1">
    <vt:lpwstr>http://www.zotero.org/styles/ieee</vt:lpwstr>
  </property>
  <property fmtid="{D5CDD505-2E9C-101B-9397-08002B2CF9AE}" pid="22" name="Mendeley Recent Style Name 6_1">
    <vt:lpwstr>IEEE</vt:lpwstr>
  </property>
  <property fmtid="{D5CDD505-2E9C-101B-9397-08002B2CF9AE}" pid="23" name="Mendeley Recent Style Id 7_1">
    <vt:lpwstr>http://www.zotero.org/styles/journal-of-cleaner-production</vt:lpwstr>
  </property>
  <property fmtid="{D5CDD505-2E9C-101B-9397-08002B2CF9AE}" pid="24" name="Mendeley Recent Style Name 7_1">
    <vt:lpwstr>Journal of Cleaner Production</vt:lpwstr>
  </property>
  <property fmtid="{D5CDD505-2E9C-101B-9397-08002B2CF9AE}" pid="25" name="Mendeley Recent Style Id 8_1">
    <vt:lpwstr>http://www.zotero.org/styles/modern-humanities-research-association</vt:lpwstr>
  </property>
  <property fmtid="{D5CDD505-2E9C-101B-9397-08002B2CF9AE}" pid="26" name="Mendeley Recent Style Name 8_1">
    <vt:lpwstr>Modern Humanities Research Association 3rd edition (note with bibliography)</vt:lpwstr>
  </property>
  <property fmtid="{D5CDD505-2E9C-101B-9397-08002B2CF9AE}" pid="27" name="Mendeley Recent Style Id 9_1">
    <vt:lpwstr>http://www.zotero.org/styles/modern-language-association</vt:lpwstr>
  </property>
  <property fmtid="{D5CDD505-2E9C-101B-9397-08002B2CF9AE}" pid="28" name="Mendeley Recent Style Name 9_1">
    <vt:lpwstr>Modern Language Association 8th edition</vt:lpwstr>
  </property>
  <property fmtid="{D5CDD505-2E9C-101B-9397-08002B2CF9AE}" pid="29" name="GrammarlyDocumentId">
    <vt:lpwstr>8e5f41d0c5980a264b5f3658654484133b6ad394e41973b19a5d06f6f57020d3</vt:lpwstr>
  </property>
</Properties>
</file>