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9F" w:rsidRPr="0049535E" w:rsidRDefault="00163C9F" w:rsidP="00C36E0B">
      <w:pPr>
        <w:pStyle w:val="3"/>
        <w:widowControl/>
        <w:ind w:left="0" w:firstLine="0"/>
        <w:rPr>
          <w:rFonts w:ascii="Aptos" w:hAnsi="Aptos" w:cs="Calibri"/>
          <w:szCs w:val="24"/>
          <w:lang w:val="el-GR"/>
        </w:rPr>
      </w:pPr>
      <w:bookmarkStart w:id="0" w:name="_Hlk179968133"/>
      <w:r w:rsidRPr="0049535E">
        <w:rPr>
          <w:rFonts w:ascii="Aptos" w:hAnsi="Aptos" w:cs="Calibri"/>
          <w:szCs w:val="24"/>
          <w:lang w:val="el-GR"/>
        </w:rPr>
        <w:t>Αλεξάνδρα Γκουλγκουτσικά</w:t>
      </w:r>
    </w:p>
    <w:bookmarkEnd w:id="0"/>
    <w:p w:rsidR="00163C9F" w:rsidRPr="0049535E" w:rsidRDefault="00163C9F" w:rsidP="0061238B">
      <w:pPr>
        <w:pStyle w:val="Textbody"/>
        <w:spacing w:after="120"/>
        <w:rPr>
          <w:rFonts w:ascii="Aptos" w:hAnsi="Aptos" w:cstheme="minorHAnsi"/>
          <w:b w:val="0"/>
          <w:szCs w:val="24"/>
          <w:lang w:val="el-GR"/>
        </w:rPr>
      </w:pPr>
      <w:r w:rsidRPr="0049535E">
        <w:rPr>
          <w:rFonts w:ascii="Aptos" w:hAnsi="Aptos" w:cstheme="minorHAnsi"/>
          <w:b w:val="0"/>
          <w:szCs w:val="24"/>
          <w:lang w:val="el-GR"/>
        </w:rPr>
        <w:t>Διδάκτωρ</w:t>
      </w:r>
      <w:r w:rsidR="0075017C" w:rsidRPr="0049535E">
        <w:rPr>
          <w:rFonts w:ascii="Aptos" w:hAnsi="Aptos" w:cstheme="minorHAnsi"/>
          <w:b w:val="0"/>
          <w:szCs w:val="24"/>
          <w:lang w:val="el-GR"/>
        </w:rPr>
        <w:t xml:space="preserve"> Οικονομικών Επιστημών</w:t>
      </w:r>
    </w:p>
    <w:p w:rsidR="0061238B" w:rsidRPr="0049535E" w:rsidRDefault="0061238B" w:rsidP="00C36E0B">
      <w:pPr>
        <w:pStyle w:val="Textbody"/>
        <w:rPr>
          <w:rFonts w:ascii="Aptos" w:hAnsi="Aptos" w:cstheme="minorHAnsi"/>
          <w:b w:val="0"/>
          <w:szCs w:val="24"/>
          <w:lang w:val="el-GR"/>
        </w:rPr>
      </w:pPr>
      <w:r w:rsidRPr="0049535E">
        <w:rPr>
          <w:rFonts w:ascii="Aptos" w:hAnsi="Aptos" w:cstheme="minorHAnsi"/>
          <w:b w:val="0"/>
          <w:szCs w:val="24"/>
          <w:lang w:val="el-GR"/>
        </w:rPr>
        <w:t>Τμήμα Κοινωνικής Πολιτικής</w:t>
      </w:r>
    </w:p>
    <w:p w:rsidR="0061238B" w:rsidRPr="0049535E" w:rsidRDefault="0061238B" w:rsidP="00C36E0B">
      <w:pPr>
        <w:pStyle w:val="Textbody"/>
        <w:rPr>
          <w:rFonts w:ascii="Aptos" w:hAnsi="Aptos" w:cstheme="minorHAnsi"/>
          <w:b w:val="0"/>
          <w:szCs w:val="24"/>
          <w:lang w:val="el-GR"/>
        </w:rPr>
      </w:pPr>
      <w:r w:rsidRPr="0049535E">
        <w:rPr>
          <w:rFonts w:ascii="Aptos" w:hAnsi="Aptos" w:cstheme="minorHAnsi"/>
          <w:b w:val="0"/>
          <w:szCs w:val="24"/>
          <w:lang w:val="el-GR"/>
        </w:rPr>
        <w:t>Δημοκρίτειο Πανεπιστήμιο Θράκης</w:t>
      </w:r>
    </w:p>
    <w:p w:rsidR="0061238B" w:rsidRPr="00C323A1" w:rsidRDefault="0061238B" w:rsidP="0061238B">
      <w:pPr>
        <w:pStyle w:val="Textbody"/>
        <w:rPr>
          <w:rFonts w:ascii="Aptos" w:hAnsi="Aptos" w:cstheme="minorHAnsi"/>
          <w:b w:val="0"/>
          <w:szCs w:val="24"/>
          <w:lang w:val="el-GR"/>
        </w:rPr>
      </w:pPr>
      <w:r w:rsidRPr="0049535E">
        <w:rPr>
          <w:rFonts w:ascii="Aptos" w:hAnsi="Aptos" w:cstheme="minorHAnsi"/>
          <w:b w:val="0"/>
          <w:szCs w:val="24"/>
          <w:lang w:val="el-GR"/>
        </w:rPr>
        <w:t>ΣΕΠ ΔΕΟ34, Ε</w:t>
      </w:r>
      <w:r w:rsidR="00C323A1">
        <w:rPr>
          <w:rFonts w:ascii="Aptos" w:hAnsi="Aptos" w:cstheme="minorHAnsi"/>
          <w:b w:val="0"/>
          <w:szCs w:val="24"/>
          <w:lang w:val="el-GR"/>
        </w:rPr>
        <w:t xml:space="preserve">λληνικό </w:t>
      </w:r>
      <w:r w:rsidRPr="0049535E">
        <w:rPr>
          <w:rFonts w:ascii="Aptos" w:hAnsi="Aptos" w:cstheme="minorHAnsi"/>
          <w:b w:val="0"/>
          <w:szCs w:val="24"/>
          <w:lang w:val="el-GR"/>
        </w:rPr>
        <w:t>Α</w:t>
      </w:r>
      <w:r w:rsidR="00C323A1">
        <w:rPr>
          <w:rFonts w:ascii="Aptos" w:hAnsi="Aptos" w:cstheme="minorHAnsi"/>
          <w:b w:val="0"/>
          <w:szCs w:val="24"/>
          <w:lang w:val="el-GR"/>
        </w:rPr>
        <w:t xml:space="preserve">νοικτό </w:t>
      </w:r>
      <w:r w:rsidRPr="0049535E">
        <w:rPr>
          <w:rFonts w:ascii="Aptos" w:hAnsi="Aptos" w:cstheme="minorHAnsi"/>
          <w:b w:val="0"/>
          <w:szCs w:val="24"/>
          <w:lang w:val="el-GR"/>
        </w:rPr>
        <w:t>Π</w:t>
      </w:r>
      <w:r w:rsidR="00C323A1">
        <w:rPr>
          <w:rFonts w:ascii="Aptos" w:hAnsi="Aptos" w:cstheme="minorHAnsi"/>
          <w:b w:val="0"/>
          <w:szCs w:val="24"/>
          <w:lang w:val="el-GR"/>
        </w:rPr>
        <w:t>ανεπιστήμιο</w:t>
      </w:r>
    </w:p>
    <w:p w:rsidR="00163C9F" w:rsidRDefault="00163C9F" w:rsidP="00C36E0B">
      <w:pPr>
        <w:rPr>
          <w:rFonts w:ascii="Aptos" w:hAnsi="Aptos" w:cstheme="minorHAnsi"/>
          <w:bCs/>
          <w:sz w:val="24"/>
          <w:szCs w:val="24"/>
          <w:lang w:val="en-US"/>
        </w:rPr>
      </w:pPr>
      <w:r w:rsidRPr="0049535E">
        <w:rPr>
          <w:rFonts w:ascii="Aptos" w:hAnsi="Aptos" w:cstheme="minorHAnsi"/>
          <w:bCs/>
          <w:sz w:val="24"/>
          <w:szCs w:val="24"/>
          <w:lang w:val="en-US"/>
        </w:rPr>
        <w:t>Email</w:t>
      </w:r>
      <w:r w:rsidRPr="00C323A1">
        <w:rPr>
          <w:rFonts w:ascii="Aptos" w:hAnsi="Aptos" w:cstheme="minorHAnsi"/>
          <w:bCs/>
          <w:sz w:val="24"/>
          <w:szCs w:val="24"/>
          <w:lang w:val="en-US"/>
        </w:rPr>
        <w:t xml:space="preserve">: </w:t>
      </w:r>
      <w:hyperlink r:id="rId8" w:history="1">
        <w:r w:rsidR="00C323A1" w:rsidRPr="00AA1B0F">
          <w:rPr>
            <w:rStyle w:val="-0"/>
            <w:rFonts w:ascii="Aptos" w:hAnsi="Aptos" w:cstheme="minorHAnsi"/>
            <w:bCs/>
            <w:sz w:val="24"/>
            <w:szCs w:val="24"/>
            <w:lang w:val="en-US"/>
          </w:rPr>
          <w:t>agkoulgk@sp.duth.gr</w:t>
        </w:r>
      </w:hyperlink>
      <w:r w:rsidR="00C323A1">
        <w:rPr>
          <w:rFonts w:ascii="Aptos" w:hAnsi="Aptos" w:cstheme="minorHAnsi"/>
          <w:bCs/>
          <w:sz w:val="24"/>
          <w:szCs w:val="24"/>
          <w:lang w:val="en-US"/>
        </w:rPr>
        <w:t xml:space="preserve">; </w:t>
      </w:r>
      <w:hyperlink r:id="rId9" w:history="1">
        <w:r w:rsidR="00C323A1" w:rsidRPr="00AA1B0F">
          <w:rPr>
            <w:rStyle w:val="-0"/>
            <w:rFonts w:ascii="Aptos" w:hAnsi="Aptos" w:cstheme="minorHAnsi"/>
            <w:bCs/>
            <w:sz w:val="24"/>
            <w:szCs w:val="24"/>
            <w:lang w:val="en-US"/>
          </w:rPr>
          <w:t>alexandra.gk.g@gmail.com</w:t>
        </w:r>
      </w:hyperlink>
    </w:p>
    <w:p w:rsidR="00163C9F" w:rsidRPr="00C323A1" w:rsidRDefault="00163C9F" w:rsidP="00C36E0B">
      <w:pPr>
        <w:rPr>
          <w:rFonts w:ascii="Aptos" w:hAnsi="Aptos"/>
          <w:sz w:val="24"/>
          <w:szCs w:val="24"/>
          <w:lang w:val="en-US"/>
        </w:rPr>
      </w:pPr>
    </w:p>
    <w:p w:rsidR="000F1208" w:rsidRPr="00C323A1" w:rsidRDefault="000F1208" w:rsidP="000F1208">
      <w:pPr>
        <w:rPr>
          <w:rFonts w:ascii="Aptos" w:hAnsi="Aptos"/>
          <w:lang w:val="en-US"/>
        </w:rPr>
      </w:pPr>
    </w:p>
    <w:p w:rsidR="000F1208" w:rsidRPr="000F1208" w:rsidRDefault="000F1208" w:rsidP="000F7826">
      <w:pPr>
        <w:spacing w:after="120" w:line="259" w:lineRule="auto"/>
        <w:rPr>
          <w:rFonts w:ascii="Aptos" w:hAnsi="Aptos"/>
        </w:rPr>
      </w:pPr>
      <w:r w:rsidRPr="000F1208">
        <w:rPr>
          <w:rFonts w:ascii="Aptos" w:hAnsi="Aptos"/>
        </w:rPr>
        <w:t xml:space="preserve">Η Αλεξάνδρα Γκουλγκουτσικά έχει </w:t>
      </w:r>
      <w:r>
        <w:rPr>
          <w:rFonts w:ascii="Aptos" w:hAnsi="Aptos"/>
        </w:rPr>
        <w:t>πτυχίοΟικονομικώνΕπιστημών</w:t>
      </w:r>
      <w:r w:rsidRPr="000F1208">
        <w:rPr>
          <w:rFonts w:ascii="Aptos" w:hAnsi="Aptos"/>
        </w:rPr>
        <w:t xml:space="preserve"> (</w:t>
      </w:r>
      <w:r w:rsidRPr="000F1208">
        <w:rPr>
          <w:rFonts w:ascii="Aptos" w:hAnsi="Aptos"/>
          <w:lang w:val="en-US"/>
        </w:rPr>
        <w:t>BScin</w:t>
      </w:r>
      <w:r>
        <w:rPr>
          <w:rFonts w:ascii="Aptos" w:hAnsi="Aptos"/>
          <w:lang w:val="en-US"/>
        </w:rPr>
        <w:t>Economics</w:t>
      </w:r>
      <w:r w:rsidRPr="000F1208">
        <w:rPr>
          <w:rFonts w:ascii="Aptos" w:hAnsi="Aptos"/>
        </w:rPr>
        <w:t>)</w:t>
      </w:r>
      <w:r>
        <w:rPr>
          <w:rFonts w:ascii="Aptos" w:hAnsi="Aptos"/>
        </w:rPr>
        <w:t xml:space="preserve">, με ειδίκευση </w:t>
      </w:r>
      <w:r w:rsidR="000335E3">
        <w:rPr>
          <w:rFonts w:ascii="Aptos" w:hAnsi="Aptos"/>
        </w:rPr>
        <w:t>σ</w:t>
      </w:r>
      <w:r>
        <w:rPr>
          <w:rFonts w:ascii="Aptos" w:hAnsi="Aptos"/>
        </w:rPr>
        <w:t>την Γενική Οικονομική Θεωρία και ΠολιτικήκαιΜεταπτυχιακό</w:t>
      </w:r>
      <w:r w:rsidR="00351E49">
        <w:rPr>
          <w:rFonts w:ascii="Aptos" w:hAnsi="Aptos"/>
        </w:rPr>
        <w:t xml:space="preserve">στα Οικονομικά </w:t>
      </w:r>
      <w:r w:rsidRPr="000F1208">
        <w:rPr>
          <w:rFonts w:ascii="Aptos" w:hAnsi="Aptos"/>
        </w:rPr>
        <w:t>(</w:t>
      </w:r>
      <w:r w:rsidRPr="000F1208">
        <w:rPr>
          <w:rFonts w:ascii="Aptos" w:hAnsi="Aptos"/>
          <w:lang w:val="en-US"/>
        </w:rPr>
        <w:t>MAinEconomics</w:t>
      </w:r>
      <w:r w:rsidRPr="000F1208">
        <w:rPr>
          <w:rFonts w:ascii="Aptos" w:hAnsi="Aptos"/>
        </w:rPr>
        <w:t>)</w:t>
      </w:r>
      <w:r>
        <w:rPr>
          <w:rFonts w:ascii="Aptos" w:hAnsi="Aptos"/>
        </w:rPr>
        <w:t xml:space="preserve"> με ειδίκευση στα Διεθνή και Ευρωπαϊκά Οικονομικά</w:t>
      </w:r>
      <w:r w:rsidR="00997B6E">
        <w:rPr>
          <w:rFonts w:ascii="Aptos" w:hAnsi="Aptos"/>
        </w:rPr>
        <w:t xml:space="preserve">από </w:t>
      </w:r>
      <w:r w:rsidRPr="000F1208">
        <w:rPr>
          <w:rFonts w:ascii="Aptos" w:hAnsi="Aptos"/>
        </w:rPr>
        <w:t xml:space="preserve">το </w:t>
      </w:r>
      <w:r w:rsidRPr="000F1208">
        <w:rPr>
          <w:rFonts w:ascii="Aptos" w:hAnsi="Aptos"/>
          <w:i/>
          <w:iCs/>
        </w:rPr>
        <w:t>Αριστοτέλειο Πανεπιστήμιο Θεσσαλονίκης (</w:t>
      </w:r>
      <w:r>
        <w:rPr>
          <w:rFonts w:ascii="Aptos" w:hAnsi="Aptos"/>
          <w:i/>
          <w:iCs/>
        </w:rPr>
        <w:t>ΑΠΘ)</w:t>
      </w:r>
      <w:r w:rsidRPr="000F1208">
        <w:rPr>
          <w:rFonts w:ascii="Aptos" w:hAnsi="Aptos"/>
        </w:rPr>
        <w:t>. Η διδακτορική έρευνά της (</w:t>
      </w:r>
      <w:r w:rsidRPr="000F1208">
        <w:rPr>
          <w:rFonts w:ascii="Aptos" w:hAnsi="Aptos"/>
          <w:lang w:val="en-US"/>
        </w:rPr>
        <w:t>PhDinEconomics</w:t>
      </w:r>
      <w:r w:rsidRPr="000F1208">
        <w:rPr>
          <w:rFonts w:ascii="Aptos" w:hAnsi="Aptos"/>
        </w:rPr>
        <w:t>) πραγματοποιήθηκε στ</w:t>
      </w:r>
      <w:r>
        <w:rPr>
          <w:rFonts w:ascii="Aptos" w:hAnsi="Aptos"/>
        </w:rPr>
        <w:t>ηΣχολήΟικονομικώνΕπιστημώντουΑΠΘ</w:t>
      </w:r>
      <w:r w:rsidR="009268A3">
        <w:rPr>
          <w:rFonts w:ascii="Aptos" w:hAnsi="Aptos"/>
        </w:rPr>
        <w:t xml:space="preserve"> με υποτροφία του Ιδρύματος Κρατικών Υποτροφιών</w:t>
      </w:r>
      <w:r w:rsidRPr="000F1208">
        <w:rPr>
          <w:rFonts w:ascii="Aptos" w:hAnsi="Aptos"/>
        </w:rPr>
        <w:t>, και έχει τίτλο “</w:t>
      </w:r>
      <w:r w:rsidRPr="000F1208">
        <w:rPr>
          <w:rFonts w:ascii="Aptos" w:hAnsi="Aptos"/>
          <w:bCs/>
          <w:lang w:val="en-US"/>
        </w:rPr>
        <w:t>EconomicGrowth</w:t>
      </w:r>
      <w:r w:rsidRPr="000F1208">
        <w:rPr>
          <w:rFonts w:ascii="Aptos" w:hAnsi="Aptos"/>
          <w:bCs/>
        </w:rPr>
        <w:t xml:space="preserve">: </w:t>
      </w:r>
      <w:r w:rsidRPr="000F1208">
        <w:rPr>
          <w:rFonts w:ascii="Aptos" w:hAnsi="Aptos"/>
          <w:bCs/>
          <w:lang w:val="en-US"/>
        </w:rPr>
        <w:t>TheoreticalandEmpiricalEvaluationofAlternativeMethodologies</w:t>
      </w:r>
      <w:r w:rsidRPr="000F1208">
        <w:rPr>
          <w:rFonts w:ascii="Aptos" w:hAnsi="Aptos"/>
        </w:rPr>
        <w:t xml:space="preserve">”. </w:t>
      </w:r>
      <w:r>
        <w:rPr>
          <w:rFonts w:ascii="Aptos" w:hAnsi="Aptos"/>
        </w:rPr>
        <w:t>Έχειολοκληρώσει</w:t>
      </w:r>
      <w:r w:rsidR="009268A3">
        <w:rPr>
          <w:rFonts w:ascii="Aptos" w:hAnsi="Aptos"/>
        </w:rPr>
        <w:t xml:space="preserve">, επίσης, </w:t>
      </w:r>
      <w:r>
        <w:rPr>
          <w:rFonts w:ascii="Aptos" w:hAnsi="Aptos"/>
        </w:rPr>
        <w:t>μετα</w:t>
      </w:r>
      <w:r w:rsidRPr="000F1208">
        <w:rPr>
          <w:rFonts w:ascii="Aptos" w:hAnsi="Aptos"/>
        </w:rPr>
        <w:t>-</w:t>
      </w:r>
      <w:r>
        <w:rPr>
          <w:rFonts w:ascii="Aptos" w:hAnsi="Aptos"/>
        </w:rPr>
        <w:t>διδακτορικήέρευνα</w:t>
      </w:r>
      <w:r w:rsidRPr="000F1208">
        <w:rPr>
          <w:rFonts w:ascii="Aptos" w:hAnsi="Aptos"/>
          <w:bCs/>
        </w:rPr>
        <w:t xml:space="preserve">με υποτροφία </w:t>
      </w:r>
      <w:r>
        <w:rPr>
          <w:rFonts w:ascii="Aptos" w:hAnsi="Aptos"/>
          <w:bCs/>
        </w:rPr>
        <w:t>α</w:t>
      </w:r>
      <w:r w:rsidRPr="000F1208">
        <w:rPr>
          <w:rFonts w:ascii="Aptos" w:hAnsi="Aptos"/>
          <w:bCs/>
        </w:rPr>
        <w:t xml:space="preserve">ριστείας </w:t>
      </w:r>
      <w:r w:rsidR="009268A3">
        <w:rPr>
          <w:rFonts w:ascii="Aptos" w:hAnsi="Aptos"/>
          <w:bCs/>
        </w:rPr>
        <w:t xml:space="preserve">από το ΑΠΘ </w:t>
      </w:r>
      <w:r>
        <w:rPr>
          <w:rFonts w:ascii="Aptos" w:hAnsi="Aptos"/>
          <w:bCs/>
        </w:rPr>
        <w:t xml:space="preserve">σεθέματαοικονομικής μεγέθυνσης και </w:t>
      </w:r>
      <w:r w:rsidRPr="000F1208">
        <w:rPr>
          <w:rFonts w:ascii="Aptos" w:hAnsi="Aptos"/>
          <w:bCs/>
        </w:rPr>
        <w:t>ατμοσφαιρική</w:t>
      </w:r>
      <w:r>
        <w:rPr>
          <w:rFonts w:ascii="Aptos" w:hAnsi="Aptos"/>
          <w:bCs/>
        </w:rPr>
        <w:t>ς</w:t>
      </w:r>
      <w:r w:rsidRPr="000F1208">
        <w:rPr>
          <w:rFonts w:ascii="Aptos" w:hAnsi="Aptos"/>
          <w:bCs/>
        </w:rPr>
        <w:t xml:space="preserve"> ρύπανση</w:t>
      </w:r>
      <w:r>
        <w:rPr>
          <w:rFonts w:ascii="Aptos" w:hAnsi="Aptos"/>
          <w:bCs/>
        </w:rPr>
        <w:t>ς.</w:t>
      </w:r>
    </w:p>
    <w:p w:rsidR="000F1208" w:rsidRPr="00C323A1" w:rsidRDefault="00997B6E" w:rsidP="000F7826">
      <w:pPr>
        <w:spacing w:after="120" w:line="259" w:lineRule="auto"/>
        <w:rPr>
          <w:rFonts w:ascii="Aptos" w:hAnsi="Aptos"/>
        </w:rPr>
      </w:pPr>
      <w:r>
        <w:rPr>
          <w:rFonts w:ascii="Aptos" w:hAnsi="Aptos"/>
        </w:rPr>
        <w:t>Ε</w:t>
      </w:r>
      <w:r w:rsidR="000F1208" w:rsidRPr="000F1208">
        <w:rPr>
          <w:rFonts w:ascii="Aptos" w:hAnsi="Aptos"/>
        </w:rPr>
        <w:t xml:space="preserve">ργάστηκε για </w:t>
      </w:r>
      <w:r w:rsidR="009268A3">
        <w:rPr>
          <w:rFonts w:ascii="Aptos" w:hAnsi="Aptos"/>
        </w:rPr>
        <w:t xml:space="preserve">έξι χρόνια στον ιδιωτικό τομέα. </w:t>
      </w:r>
      <w:r w:rsidR="0049535E">
        <w:rPr>
          <w:rFonts w:ascii="Aptos" w:hAnsi="Aptos"/>
        </w:rPr>
        <w:t xml:space="preserve">Έπειτα δίδαξε για δύο χρόνια στη ΣχολήΟικονομικώνΕπιστημώντουΑΠΘ και από το 2021 διδάσκει στο Τμήμα Κοινωνικής Πολιτικής του Δημοκριτείου Πανεπιστημίου Θράκης. </w:t>
      </w:r>
    </w:p>
    <w:p w:rsidR="0049535E" w:rsidRPr="0049535E" w:rsidRDefault="0049535E" w:rsidP="000F7826">
      <w:pPr>
        <w:spacing w:after="120" w:line="259" w:lineRule="auto"/>
        <w:rPr>
          <w:rFonts w:ascii="Aptos" w:hAnsi="Aptos"/>
        </w:rPr>
      </w:pPr>
      <w:r w:rsidRPr="0049535E">
        <w:rPr>
          <w:rFonts w:ascii="Aptos" w:hAnsi="Aptos"/>
        </w:rPr>
        <w:t xml:space="preserve">Τα βασικά τρέχοντα ερευνητικά </w:t>
      </w:r>
      <w:r w:rsidR="00FA1B06">
        <w:rPr>
          <w:rFonts w:ascii="Aptos" w:hAnsi="Aptos"/>
        </w:rPr>
        <w:t xml:space="preserve">της </w:t>
      </w:r>
      <w:r w:rsidRPr="0049535E">
        <w:rPr>
          <w:rFonts w:ascii="Aptos" w:hAnsi="Aptos"/>
        </w:rPr>
        <w:t>ενδιαφέροντα είναι στις περιοχές: Οικονομική Μεγέθυνση, Οικονομική Αποτελεσματικότητα, Δημόσιες Δαπάνες, Περιβαλλοντική Αποτελεσματικότητα</w:t>
      </w:r>
      <w:r w:rsidRPr="0049535E">
        <w:rPr>
          <w:rFonts w:ascii="Aptos" w:hAnsi="Aptos"/>
          <w:b/>
          <w:bCs/>
          <w:vertAlign w:val="superscript"/>
        </w:rPr>
        <w:t>.</w:t>
      </w:r>
      <w:r w:rsidRPr="0049535E">
        <w:rPr>
          <w:rFonts w:ascii="Aptos" w:hAnsi="Aptos"/>
        </w:rPr>
        <w:t xml:space="preserve">όπου έχει εκπονήσει εμπειρικές έρευνες καθώς και κατασκευάσει δείκτες και νέες μεθόδους εκτίμησης με δημοσιεύσεις σε </w:t>
      </w:r>
      <w:r>
        <w:rPr>
          <w:rFonts w:ascii="Aptos" w:hAnsi="Aptos"/>
        </w:rPr>
        <w:t xml:space="preserve">διεθνή επιστημονικά </w:t>
      </w:r>
      <w:r w:rsidRPr="0049535E">
        <w:rPr>
          <w:rFonts w:ascii="Aptos" w:hAnsi="Aptos"/>
        </w:rPr>
        <w:t>περιοδικά</w:t>
      </w:r>
      <w:r w:rsidR="00C323A1">
        <w:rPr>
          <w:rFonts w:ascii="Aptos" w:hAnsi="Aptos"/>
        </w:rPr>
        <w:t>, μεταξύ των οποίων και έργο που έλαβε ευρωπαϊκή χρηματοδότηση, καθώςκαι δύο κεφάλαια σε βιβλία</w:t>
      </w:r>
      <w:r w:rsidRPr="0049535E">
        <w:rPr>
          <w:rFonts w:ascii="Aptos" w:hAnsi="Aptos"/>
        </w:rPr>
        <w:t xml:space="preserve">. </w:t>
      </w:r>
    </w:p>
    <w:p w:rsidR="0049535E" w:rsidRPr="0049535E" w:rsidRDefault="0049535E" w:rsidP="00C36E0B">
      <w:pPr>
        <w:rPr>
          <w:rFonts w:ascii="Aptos" w:hAnsi="Aptos"/>
        </w:rPr>
      </w:pPr>
    </w:p>
    <w:p w:rsidR="00163C9F" w:rsidRPr="0049535E" w:rsidRDefault="000F7826" w:rsidP="000F7826">
      <w:pPr>
        <w:pStyle w:val="1"/>
        <w:spacing w:after="120"/>
        <w:jc w:val="left"/>
        <w:rPr>
          <w:rFonts w:ascii="Aptos" w:hAnsi="Aptos" w:cstheme="minorHAnsi"/>
          <w:sz w:val="22"/>
          <w:szCs w:val="18"/>
        </w:rPr>
      </w:pPr>
      <w:r>
        <w:rPr>
          <w:rFonts w:ascii="Aptos" w:hAnsi="Aptos" w:cstheme="minorHAnsi"/>
          <w:sz w:val="22"/>
          <w:szCs w:val="18"/>
        </w:rPr>
        <w:t xml:space="preserve">Επιστημονικές </w:t>
      </w:r>
      <w:r w:rsidR="00163C9F" w:rsidRPr="0049535E">
        <w:rPr>
          <w:rFonts w:ascii="Aptos" w:hAnsi="Aptos" w:cstheme="minorHAnsi"/>
          <w:sz w:val="22"/>
          <w:szCs w:val="18"/>
        </w:rPr>
        <w:t>Δημοσιεύσεις</w:t>
      </w:r>
    </w:p>
    <w:p w:rsidR="00163C9F" w:rsidRPr="0049535E" w:rsidRDefault="00163C9F" w:rsidP="008242E8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bCs/>
          <w:sz w:val="22"/>
          <w:szCs w:val="22"/>
          <w:lang w:val="en-US"/>
        </w:rPr>
      </w:pPr>
      <w:r w:rsidRPr="0049535E">
        <w:rPr>
          <w:rFonts w:ascii="Aptos" w:hAnsi="Aptos" w:cstheme="minorHAnsi"/>
          <w:bCs/>
          <w:sz w:val="22"/>
          <w:szCs w:val="22"/>
          <w:lang w:val="en-US"/>
        </w:rPr>
        <w:t xml:space="preserve">"Eco-efficiency: A methodological framework and assessment" (2021), </w:t>
      </w:r>
      <w:r w:rsidRPr="0049535E">
        <w:rPr>
          <w:rFonts w:ascii="Aptos" w:hAnsi="Aptos" w:cstheme="minorHAnsi"/>
          <w:b/>
          <w:sz w:val="22"/>
          <w:szCs w:val="22"/>
          <w:lang w:val="en-US"/>
        </w:rPr>
        <w:t>Cleaner Environmental Systems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, Vol. 3 (</w:t>
      </w:r>
      <w:hyperlink r:id="rId10" w:history="1">
        <w:r w:rsidRPr="0049535E">
          <w:rPr>
            <w:rStyle w:val="-0"/>
            <w:rFonts w:ascii="Aptos" w:hAnsi="Aptos" w:cstheme="minorHAnsi"/>
            <w:bCs/>
            <w:sz w:val="22"/>
            <w:szCs w:val="22"/>
            <w:u w:val="none"/>
            <w:lang w:val="en-US"/>
          </w:rPr>
          <w:t>https://doi.org/10.1016/j.cesys.2021.100049</w:t>
        </w:r>
      </w:hyperlink>
      <w:r w:rsidRPr="0049535E">
        <w:rPr>
          <w:rFonts w:ascii="Aptos" w:hAnsi="Aptos" w:cstheme="minorHAnsi"/>
          <w:noProof/>
          <w:sz w:val="22"/>
          <w:szCs w:val="22"/>
          <w:lang w:val="en-US"/>
        </w:rPr>
        <w:t xml:space="preserve">), 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(</w:t>
      </w:r>
      <w:r w:rsidR="000408DE">
        <w:rPr>
          <w:rFonts w:ascii="Aptos" w:hAnsi="Aptos" w:cstheme="minorHAnsi"/>
          <w:bCs/>
          <w:sz w:val="22"/>
          <w:szCs w:val="22"/>
          <w:lang w:val="en-US"/>
        </w:rPr>
        <w:t>with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 xml:space="preserve">Desli E., Sdrolia E., </w:t>
      </w:r>
      <w:r w:rsidR="000408DE">
        <w:rPr>
          <w:rFonts w:ascii="Aptos" w:hAnsi="Aptos" w:cstheme="minorHAnsi"/>
          <w:bCs/>
          <w:sz w:val="22"/>
          <w:szCs w:val="22"/>
          <w:lang w:val="en-US"/>
        </w:rPr>
        <w:t>and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Zarotiadis G.)</w:t>
      </w:r>
    </w:p>
    <w:p w:rsidR="00163C9F" w:rsidRPr="0049535E" w:rsidRDefault="00163C9F" w:rsidP="008242E8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sz w:val="22"/>
          <w:szCs w:val="22"/>
          <w:lang w:val="en-US"/>
        </w:rPr>
      </w:pPr>
      <w:r w:rsidRPr="0049535E">
        <w:rPr>
          <w:rFonts w:ascii="Aptos" w:hAnsi="Aptos" w:cstheme="minorHAnsi"/>
          <w:bCs/>
          <w:sz w:val="22"/>
          <w:szCs w:val="22"/>
          <w:lang w:val="en-US"/>
        </w:rPr>
        <w:t xml:space="preserve">" World Economic Convergence: Does the estimation methodology matter?" (2020), </w:t>
      </w:r>
      <w:r w:rsidRPr="0049535E">
        <w:rPr>
          <w:rFonts w:ascii="Aptos" w:hAnsi="Aptos" w:cstheme="minorHAnsi"/>
          <w:b/>
          <w:sz w:val="22"/>
          <w:szCs w:val="22"/>
          <w:lang w:val="en-US"/>
        </w:rPr>
        <w:t>Economic Modelling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, Vol. 91, 138-147 (</w:t>
      </w:r>
      <w:hyperlink r:id="rId11" w:history="1">
        <w:r w:rsidRPr="0049535E">
          <w:rPr>
            <w:rFonts w:ascii="Aptos" w:hAnsi="Aptos" w:cstheme="minorHAnsi"/>
            <w:bCs/>
            <w:color w:val="4472C4" w:themeColor="accent1"/>
            <w:sz w:val="22"/>
            <w:szCs w:val="22"/>
            <w:lang w:val="en-US"/>
          </w:rPr>
          <w:t>https://doi.org/10.1016/j.econmod.2020.05.027</w:t>
        </w:r>
      </w:hyperlink>
      <w:r w:rsidRPr="0049535E">
        <w:rPr>
          <w:rFonts w:ascii="Aptos" w:hAnsi="Aptos" w:cstheme="minorHAnsi"/>
          <w:bCs/>
          <w:sz w:val="22"/>
          <w:szCs w:val="22"/>
          <w:lang w:val="en-US"/>
        </w:rPr>
        <w:t>), (</w:t>
      </w:r>
      <w:r w:rsidR="000408DE">
        <w:rPr>
          <w:rFonts w:ascii="Aptos" w:hAnsi="Aptos" w:cstheme="minorHAnsi"/>
          <w:bCs/>
          <w:sz w:val="22"/>
          <w:szCs w:val="22"/>
          <w:lang w:val="en-US"/>
        </w:rPr>
        <w:t>with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Desli E.)</w:t>
      </w:r>
    </w:p>
    <w:p w:rsidR="00163C9F" w:rsidRPr="0049535E" w:rsidRDefault="00163C9F" w:rsidP="008242E8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sz w:val="22"/>
          <w:szCs w:val="22"/>
          <w:lang w:val="en-US"/>
        </w:rPr>
      </w:pPr>
      <w:r w:rsidRPr="0049535E">
        <w:rPr>
          <w:rFonts w:ascii="Aptos" w:hAnsi="Aptos" w:cstheme="minorHAnsi"/>
          <w:bCs/>
          <w:sz w:val="22"/>
          <w:szCs w:val="22"/>
          <w:lang w:val="en-US"/>
        </w:rPr>
        <w:t xml:space="preserve">"Military spending and Economic Growth: A panel data investigation" (2020), </w:t>
      </w:r>
      <w:r w:rsidRPr="0049535E">
        <w:rPr>
          <w:rFonts w:ascii="Aptos" w:hAnsi="Aptos" w:cstheme="minorHAnsi"/>
          <w:b/>
          <w:i/>
          <w:iCs/>
          <w:sz w:val="22"/>
          <w:szCs w:val="22"/>
          <w:lang w:val="en-US"/>
        </w:rPr>
        <w:t>Economic Change and Restructuring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, 54(3), 781-806 (</w:t>
      </w:r>
      <w:hyperlink r:id="rId12" w:history="1">
        <w:r w:rsidRPr="0049535E">
          <w:rPr>
            <w:rFonts w:ascii="Aptos" w:hAnsi="Aptos" w:cstheme="minorHAnsi"/>
            <w:bCs/>
            <w:color w:val="4472C4" w:themeColor="accent1"/>
            <w:sz w:val="22"/>
            <w:szCs w:val="22"/>
            <w:lang w:val="en-US"/>
          </w:rPr>
          <w:t>https://doi.org/10.1007/s10644-020-09267-8</w:t>
        </w:r>
      </w:hyperlink>
      <w:r w:rsidRPr="0049535E">
        <w:rPr>
          <w:rFonts w:ascii="Aptos" w:hAnsi="Aptos" w:cstheme="minorHAnsi"/>
          <w:bCs/>
          <w:sz w:val="22"/>
          <w:szCs w:val="22"/>
          <w:lang w:val="en-US"/>
        </w:rPr>
        <w:t>), (</w:t>
      </w:r>
      <w:r w:rsidR="000408DE">
        <w:rPr>
          <w:rFonts w:ascii="Aptos" w:hAnsi="Aptos" w:cstheme="minorHAnsi"/>
          <w:bCs/>
          <w:sz w:val="22"/>
          <w:szCs w:val="22"/>
          <w:lang w:val="en-US"/>
        </w:rPr>
        <w:t>with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Desli E.)</w:t>
      </w:r>
    </w:p>
    <w:p w:rsidR="00163C9F" w:rsidRPr="0049535E" w:rsidRDefault="00163C9F" w:rsidP="008242E8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sz w:val="22"/>
          <w:szCs w:val="22"/>
          <w:lang w:val="en-US"/>
        </w:rPr>
      </w:pPr>
      <w:r w:rsidRPr="0049535E">
        <w:rPr>
          <w:rFonts w:ascii="Aptos" w:hAnsi="Aptos" w:cstheme="minorHAnsi"/>
          <w:color w:val="222222"/>
          <w:sz w:val="22"/>
          <w:szCs w:val="22"/>
          <w:lang w:val="en-US"/>
        </w:rPr>
        <w:t xml:space="preserve">"Economic convergence between the world's top-income economy" (2019), </w:t>
      </w:r>
      <w:r w:rsidRPr="0049535E">
        <w:rPr>
          <w:rFonts w:ascii="Aptos" w:hAnsi="Aptos" w:cstheme="minorHAnsi"/>
          <w:b/>
          <w:bCs/>
          <w:i/>
          <w:iCs/>
          <w:color w:val="222222"/>
          <w:sz w:val="22"/>
          <w:szCs w:val="22"/>
          <w:lang w:val="en-US"/>
        </w:rPr>
        <w:t>The Quarterly Review of Economics and Finance</w:t>
      </w:r>
      <w:r w:rsidRPr="0049535E">
        <w:rPr>
          <w:rFonts w:ascii="Aptos" w:hAnsi="Aptos" w:cstheme="minorHAnsi"/>
          <w:color w:val="222222"/>
          <w:sz w:val="22"/>
          <w:szCs w:val="22"/>
          <w:lang w:val="en-US"/>
        </w:rPr>
        <w:t>, Vol. 80, 841-853 (</w:t>
      </w:r>
      <w:hyperlink r:id="rId13" w:history="1">
        <w:r w:rsidRPr="0049535E">
          <w:rPr>
            <w:rFonts w:ascii="Aptos" w:hAnsi="Aptos" w:cstheme="minorHAnsi"/>
            <w:color w:val="4472C4" w:themeColor="accent1"/>
            <w:sz w:val="22"/>
            <w:szCs w:val="22"/>
            <w:lang w:val="en-US"/>
          </w:rPr>
          <w:t>https://doi.org/10.1016/j.qref.2019.03.001</w:t>
        </w:r>
      </w:hyperlink>
      <w:r w:rsidRPr="0049535E">
        <w:rPr>
          <w:rFonts w:ascii="Aptos" w:hAnsi="Aptos" w:cstheme="minorHAnsi"/>
          <w:color w:val="222222"/>
          <w:sz w:val="22"/>
          <w:szCs w:val="22"/>
          <w:lang w:val="en-US"/>
        </w:rPr>
        <w:t xml:space="preserve">), 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(</w:t>
      </w:r>
      <w:r w:rsidR="000408DE">
        <w:rPr>
          <w:rFonts w:ascii="Aptos" w:hAnsi="Aptos" w:cstheme="minorHAnsi"/>
          <w:bCs/>
          <w:sz w:val="22"/>
          <w:szCs w:val="22"/>
          <w:lang w:val="en-US"/>
        </w:rPr>
        <w:t>with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Desli E.)</w:t>
      </w:r>
    </w:p>
    <w:p w:rsidR="00A30B11" w:rsidRPr="00C323A1" w:rsidRDefault="00163C9F" w:rsidP="008242E8">
      <w:pPr>
        <w:pStyle w:val="Standard"/>
        <w:widowControl/>
        <w:numPr>
          <w:ilvl w:val="0"/>
          <w:numId w:val="45"/>
        </w:numPr>
        <w:tabs>
          <w:tab w:val="left" w:pos="284"/>
          <w:tab w:val="left" w:pos="1440"/>
        </w:tabs>
        <w:ind w:left="426"/>
        <w:rPr>
          <w:rFonts w:ascii="Aptos" w:hAnsi="Aptos" w:cstheme="minorHAnsi"/>
          <w:sz w:val="22"/>
          <w:szCs w:val="22"/>
          <w:lang w:val="en-US"/>
        </w:rPr>
      </w:pPr>
      <w:r w:rsidRPr="0049535E">
        <w:rPr>
          <w:rFonts w:ascii="Aptos" w:hAnsi="Aptos" w:cstheme="minorHAnsi"/>
          <w:bCs/>
          <w:sz w:val="22"/>
          <w:szCs w:val="22"/>
          <w:lang w:val="en-US"/>
        </w:rPr>
        <w:t xml:space="preserve">"Exploring the dynamic interaction between military spending and economic growth" (2017), </w:t>
      </w:r>
      <w:r w:rsidRPr="0049535E">
        <w:rPr>
          <w:rFonts w:ascii="Aptos" w:hAnsi="Aptos" w:cstheme="minorHAnsi"/>
          <w:b/>
          <w:i/>
          <w:iCs/>
          <w:color w:val="222222"/>
          <w:sz w:val="22"/>
          <w:szCs w:val="22"/>
          <w:lang w:val="en-US"/>
        </w:rPr>
        <w:t>Review of Development Economics</w:t>
      </w:r>
      <w:r w:rsidRPr="0049535E">
        <w:rPr>
          <w:rFonts w:ascii="Aptos" w:hAnsi="Aptos" w:cstheme="minorHAnsi"/>
          <w:bCs/>
          <w:color w:val="222222"/>
          <w:sz w:val="22"/>
          <w:szCs w:val="22"/>
          <w:lang w:val="en-US"/>
        </w:rPr>
        <w:t>, Vol. 21, Issue 3, 511-526 (</w:t>
      </w:r>
      <w:hyperlink r:id="rId14" w:history="1">
        <w:r w:rsidRPr="0049535E">
          <w:rPr>
            <w:rFonts w:ascii="Aptos" w:hAnsi="Aptos" w:cstheme="minorHAnsi"/>
            <w:bCs/>
            <w:color w:val="4472C4" w:themeColor="accent1"/>
            <w:sz w:val="22"/>
            <w:szCs w:val="22"/>
            <w:lang w:val="en-US"/>
          </w:rPr>
          <w:t>https://doi.org/10.1111/rode.12268</w:t>
        </w:r>
      </w:hyperlink>
      <w:r w:rsidRPr="0049535E">
        <w:rPr>
          <w:rFonts w:ascii="Aptos" w:hAnsi="Aptos" w:cstheme="minorHAnsi"/>
          <w:bCs/>
          <w:color w:val="222222"/>
          <w:sz w:val="22"/>
          <w:szCs w:val="22"/>
          <w:lang w:val="en-US"/>
        </w:rPr>
        <w:t xml:space="preserve">), 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>(</w:t>
      </w:r>
      <w:r w:rsidR="000408DE">
        <w:rPr>
          <w:rFonts w:ascii="Aptos" w:hAnsi="Aptos" w:cstheme="minorHAnsi"/>
          <w:bCs/>
          <w:sz w:val="22"/>
          <w:szCs w:val="22"/>
          <w:lang w:val="en-US"/>
        </w:rPr>
        <w:t>with</w:t>
      </w:r>
      <w:r w:rsidRPr="0049535E">
        <w:rPr>
          <w:rFonts w:ascii="Aptos" w:hAnsi="Aptos" w:cstheme="minorHAnsi"/>
          <w:bCs/>
          <w:sz w:val="22"/>
          <w:szCs w:val="22"/>
          <w:lang w:val="en-US"/>
        </w:rPr>
        <w:t xml:space="preserve">Desli E. </w:t>
      </w:r>
      <w:r w:rsidR="000408DE">
        <w:rPr>
          <w:rFonts w:ascii="Aptos" w:hAnsi="Aptos" w:cstheme="minorHAnsi"/>
          <w:bCs/>
          <w:sz w:val="22"/>
          <w:szCs w:val="22"/>
          <w:lang w:val="en-US"/>
        </w:rPr>
        <w:t>and</w:t>
      </w:r>
      <w:r w:rsidRPr="0049535E">
        <w:rPr>
          <w:rFonts w:ascii="Aptos" w:hAnsi="Aptos" w:cstheme="minorHAnsi"/>
          <w:bCs/>
          <w:color w:val="222222"/>
          <w:sz w:val="22"/>
          <w:szCs w:val="22"/>
          <w:lang w:val="en-US"/>
        </w:rPr>
        <w:t>Katrakilidis C.)</w:t>
      </w:r>
    </w:p>
    <w:sectPr w:rsidR="00A30B11" w:rsidRPr="00C323A1" w:rsidSect="00997B6E">
      <w:type w:val="continuous"/>
      <w:pgSz w:w="11906" w:h="16838"/>
      <w:pgMar w:top="1440" w:right="1080" w:bottom="1440" w:left="1080" w:header="0" w:footer="1134" w:gutter="0"/>
      <w:cols w:space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2E8" w:rsidRDefault="008242E8">
      <w:r>
        <w:separator/>
      </w:r>
    </w:p>
  </w:endnote>
  <w:endnote w:type="continuationSeparator" w:id="1">
    <w:p w:rsidR="008242E8" w:rsidRDefault="00824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2E8" w:rsidRDefault="008242E8">
      <w:r>
        <w:rPr>
          <w:color w:val="000000"/>
        </w:rPr>
        <w:separator/>
      </w:r>
    </w:p>
  </w:footnote>
  <w:footnote w:type="continuationSeparator" w:id="1">
    <w:p w:rsidR="008242E8" w:rsidRDefault="00824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AF3"/>
    <w:multiLevelType w:val="multilevel"/>
    <w:tmpl w:val="6B2AC240"/>
    <w:styleLink w:val="WWNum6"/>
    <w:lvl w:ilvl="0">
      <w:start w:val="1999"/>
      <w:numFmt w:val="decimal"/>
      <w:lvlText w:val="%1"/>
      <w:lvlJc w:val="left"/>
      <w:pPr>
        <w:ind w:left="795" w:hanging="435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i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38C36AA"/>
    <w:multiLevelType w:val="multilevel"/>
    <w:tmpl w:val="A5728896"/>
    <w:styleLink w:val="WWNum15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92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64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36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608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0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52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247" w:hanging="180"/>
      </w:pPr>
      <w:rPr>
        <w:rFonts w:cs="Times New Roman"/>
      </w:rPr>
    </w:lvl>
  </w:abstractNum>
  <w:abstractNum w:abstractNumId="2">
    <w:nsid w:val="07B85F18"/>
    <w:multiLevelType w:val="multilevel"/>
    <w:tmpl w:val="F176D2C6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BF5D2F"/>
    <w:multiLevelType w:val="multilevel"/>
    <w:tmpl w:val="22D0CE74"/>
    <w:styleLink w:val="WWNum3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">
    <w:nsid w:val="07D532B8"/>
    <w:multiLevelType w:val="multilevel"/>
    <w:tmpl w:val="F4609444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>
    <w:nsid w:val="085F4605"/>
    <w:multiLevelType w:val="multilevel"/>
    <w:tmpl w:val="C900820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0AA16412"/>
    <w:multiLevelType w:val="multilevel"/>
    <w:tmpl w:val="B6B002B0"/>
    <w:styleLink w:val="WWNum36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0C426E0E"/>
    <w:multiLevelType w:val="multilevel"/>
    <w:tmpl w:val="DD48AF7C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0CE56DFB"/>
    <w:multiLevelType w:val="multilevel"/>
    <w:tmpl w:val="FDB2295A"/>
    <w:styleLink w:val="WWNum25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9">
    <w:nsid w:val="0E0B6FA0"/>
    <w:multiLevelType w:val="multilevel"/>
    <w:tmpl w:val="3D7E833C"/>
    <w:styleLink w:val="WWNum24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0">
    <w:nsid w:val="0F3D436B"/>
    <w:multiLevelType w:val="multilevel"/>
    <w:tmpl w:val="5F6E9348"/>
    <w:styleLink w:val="WWNum2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33343A8"/>
    <w:multiLevelType w:val="multilevel"/>
    <w:tmpl w:val="109C959E"/>
    <w:styleLink w:val="WWNum44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19697EC9"/>
    <w:multiLevelType w:val="multilevel"/>
    <w:tmpl w:val="7F240A72"/>
    <w:styleLink w:val="WWNum38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19894A06"/>
    <w:multiLevelType w:val="multilevel"/>
    <w:tmpl w:val="3A56512A"/>
    <w:styleLink w:val="WWNum17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4">
    <w:nsid w:val="1CD25B7F"/>
    <w:multiLevelType w:val="multilevel"/>
    <w:tmpl w:val="A7526E98"/>
    <w:styleLink w:val="WWNum39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15">
    <w:nsid w:val="1FF0000C"/>
    <w:multiLevelType w:val="multilevel"/>
    <w:tmpl w:val="EB46757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>
    <w:nsid w:val="22E84CF7"/>
    <w:multiLevelType w:val="multilevel"/>
    <w:tmpl w:val="DE12178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>
    <w:nsid w:val="29084F49"/>
    <w:multiLevelType w:val="multilevel"/>
    <w:tmpl w:val="CC00A254"/>
    <w:styleLink w:val="WWNum28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18">
    <w:nsid w:val="2FAE678C"/>
    <w:multiLevelType w:val="multilevel"/>
    <w:tmpl w:val="65001918"/>
    <w:styleLink w:val="WWNum41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9">
    <w:nsid w:val="2FC72E79"/>
    <w:multiLevelType w:val="multilevel"/>
    <w:tmpl w:val="1D825416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12B0419"/>
    <w:multiLevelType w:val="multilevel"/>
    <w:tmpl w:val="D3AAB36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>
    <w:nsid w:val="329B12AD"/>
    <w:multiLevelType w:val="multilevel"/>
    <w:tmpl w:val="4688381C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>
    <w:nsid w:val="37091198"/>
    <w:multiLevelType w:val="multilevel"/>
    <w:tmpl w:val="43CC3D44"/>
    <w:styleLink w:val="WWNum34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384F773D"/>
    <w:multiLevelType w:val="multilevel"/>
    <w:tmpl w:val="40D478C2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>
    <w:nsid w:val="3AC43544"/>
    <w:multiLevelType w:val="multilevel"/>
    <w:tmpl w:val="F2D6A6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5">
    <w:nsid w:val="3B6C5D62"/>
    <w:multiLevelType w:val="multilevel"/>
    <w:tmpl w:val="A1CC8CE8"/>
    <w:styleLink w:val="WWNum31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26">
    <w:nsid w:val="3D010856"/>
    <w:multiLevelType w:val="multilevel"/>
    <w:tmpl w:val="E5FA2DE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>
    <w:nsid w:val="3EB2039B"/>
    <w:multiLevelType w:val="multilevel"/>
    <w:tmpl w:val="DF24E238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>
    <w:nsid w:val="47D85F33"/>
    <w:multiLevelType w:val="multilevel"/>
    <w:tmpl w:val="9F54EA78"/>
    <w:styleLink w:val="WWNum5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9">
    <w:nsid w:val="49267420"/>
    <w:multiLevelType w:val="singleLevel"/>
    <w:tmpl w:val="C180E232"/>
    <w:lvl w:ilvl="0">
      <w:start w:val="1"/>
      <w:numFmt w:val="bullet"/>
      <w:pStyle w:val="Listbullet2uk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D213A4A"/>
    <w:multiLevelType w:val="multilevel"/>
    <w:tmpl w:val="BDE0D8C4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>
    <w:nsid w:val="4E7C2918"/>
    <w:multiLevelType w:val="multilevel"/>
    <w:tmpl w:val="778833A2"/>
    <w:styleLink w:val="WWNum37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50A219E5"/>
    <w:multiLevelType w:val="multilevel"/>
    <w:tmpl w:val="2AFA1BF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3">
    <w:nsid w:val="526064DA"/>
    <w:multiLevelType w:val="multilevel"/>
    <w:tmpl w:val="B078879E"/>
    <w:styleLink w:val="WWNum1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528C108F"/>
    <w:multiLevelType w:val="multilevel"/>
    <w:tmpl w:val="C3E85110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>
    <w:nsid w:val="52B66050"/>
    <w:multiLevelType w:val="multilevel"/>
    <w:tmpl w:val="5F06CBB4"/>
    <w:styleLink w:val="WWNum27"/>
    <w:lvl w:ilvl="0">
      <w:start w:val="1"/>
      <w:numFmt w:val="decimal"/>
      <w:lvlText w:val="%1."/>
      <w:lvlJc w:val="left"/>
      <w:pPr>
        <w:ind w:left="2487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36">
    <w:nsid w:val="53066565"/>
    <w:multiLevelType w:val="multilevel"/>
    <w:tmpl w:val="355C96E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5CB8461A"/>
    <w:multiLevelType w:val="multilevel"/>
    <w:tmpl w:val="19E81B2A"/>
    <w:styleLink w:val="WWNum33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38">
    <w:nsid w:val="652B7C36"/>
    <w:multiLevelType w:val="multilevel"/>
    <w:tmpl w:val="D1D683A0"/>
    <w:styleLink w:val="WWNum3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66343124"/>
    <w:multiLevelType w:val="multilevel"/>
    <w:tmpl w:val="F572B75E"/>
    <w:styleLink w:val="WWNum35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>
    <w:nsid w:val="6C1B0364"/>
    <w:multiLevelType w:val="multilevel"/>
    <w:tmpl w:val="AAAC29BC"/>
    <w:styleLink w:val="WWNum7"/>
    <w:lvl w:ilvl="0">
      <w:start w:val="1"/>
      <w:numFmt w:val="decimal"/>
      <w:lvlText w:val="%1)"/>
      <w:lvlJc w:val="left"/>
      <w:pPr>
        <w:ind w:left="1070" w:hanging="360"/>
      </w:pPr>
      <w:rPr>
        <w:rFonts w:cs="Times New Roman"/>
        <w:i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6EC3052B"/>
    <w:multiLevelType w:val="multilevel"/>
    <w:tmpl w:val="04F0E2C0"/>
    <w:styleLink w:val="WWNum30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2">
    <w:nsid w:val="7458325C"/>
    <w:multiLevelType w:val="multilevel"/>
    <w:tmpl w:val="5D702FB0"/>
    <w:styleLink w:val="WWNum29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1.%2.%3."/>
      <w:lvlJc w:val="right"/>
      <w:pPr>
        <w:ind w:left="3927" w:hanging="180"/>
      </w:pPr>
    </w:lvl>
    <w:lvl w:ilvl="3">
      <w:start w:val="1"/>
      <w:numFmt w:val="decimal"/>
      <w:lvlText w:val="%1.%2.%3.%4."/>
      <w:lvlJc w:val="left"/>
      <w:pPr>
        <w:ind w:left="4647" w:hanging="360"/>
      </w:pPr>
    </w:lvl>
    <w:lvl w:ilvl="4">
      <w:start w:val="1"/>
      <w:numFmt w:val="lowerLetter"/>
      <w:lvlText w:val="%1.%2.%3.%4.%5."/>
      <w:lvlJc w:val="left"/>
      <w:pPr>
        <w:ind w:left="5367" w:hanging="360"/>
      </w:pPr>
    </w:lvl>
    <w:lvl w:ilvl="5">
      <w:start w:val="1"/>
      <w:numFmt w:val="lowerRoman"/>
      <w:lvlText w:val="%1.%2.%3.%4.%5.%6."/>
      <w:lvlJc w:val="right"/>
      <w:pPr>
        <w:ind w:left="6087" w:hanging="180"/>
      </w:pPr>
    </w:lvl>
    <w:lvl w:ilvl="6">
      <w:start w:val="1"/>
      <w:numFmt w:val="decimal"/>
      <w:lvlText w:val="%1.%2.%3.%4.%5.%6.%7."/>
      <w:lvlJc w:val="left"/>
      <w:pPr>
        <w:ind w:left="6807" w:hanging="360"/>
      </w:pPr>
    </w:lvl>
    <w:lvl w:ilvl="7">
      <w:start w:val="1"/>
      <w:numFmt w:val="lowerLetter"/>
      <w:lvlText w:val="%1.%2.%3.%4.%5.%6.%7.%8."/>
      <w:lvlJc w:val="left"/>
      <w:pPr>
        <w:ind w:left="7527" w:hanging="360"/>
      </w:pPr>
    </w:lvl>
    <w:lvl w:ilvl="8">
      <w:start w:val="1"/>
      <w:numFmt w:val="lowerRoman"/>
      <w:lvlText w:val="%1.%2.%3.%4.%5.%6.%7.%8.%9."/>
      <w:lvlJc w:val="right"/>
      <w:pPr>
        <w:ind w:left="8247" w:hanging="180"/>
      </w:pPr>
    </w:lvl>
  </w:abstractNum>
  <w:abstractNum w:abstractNumId="43">
    <w:nsid w:val="7AA858F6"/>
    <w:multiLevelType w:val="multilevel"/>
    <w:tmpl w:val="1B54D15E"/>
    <w:styleLink w:val="WWNum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66" w:hanging="360"/>
      </w:pPr>
      <w:rPr>
        <w:rFonts w:eastAsia="Times New Roman"/>
        <w:b/>
        <w:sz w:val="24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4">
    <w:nsid w:val="7AF5678A"/>
    <w:multiLevelType w:val="multilevel"/>
    <w:tmpl w:val="E662023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>
    <w:nsid w:val="7F6F27BB"/>
    <w:multiLevelType w:val="multilevel"/>
    <w:tmpl w:val="EEC8FD44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3"/>
  </w:num>
  <w:num w:numId="2">
    <w:abstractNumId w:val="10"/>
  </w:num>
  <w:num w:numId="3">
    <w:abstractNumId w:val="38"/>
  </w:num>
  <w:num w:numId="4">
    <w:abstractNumId w:val="43"/>
  </w:num>
  <w:num w:numId="5">
    <w:abstractNumId w:val="0"/>
  </w:num>
  <w:num w:numId="6">
    <w:abstractNumId w:val="40"/>
  </w:num>
  <w:num w:numId="7">
    <w:abstractNumId w:val="20"/>
  </w:num>
  <w:num w:numId="8">
    <w:abstractNumId w:val="16"/>
  </w:num>
  <w:num w:numId="9">
    <w:abstractNumId w:val="5"/>
  </w:num>
  <w:num w:numId="10">
    <w:abstractNumId w:val="2"/>
  </w:num>
  <w:num w:numId="11">
    <w:abstractNumId w:val="32"/>
  </w:num>
  <w:num w:numId="12">
    <w:abstractNumId w:val="23"/>
  </w:num>
  <w:num w:numId="13">
    <w:abstractNumId w:val="15"/>
  </w:num>
  <w:num w:numId="14">
    <w:abstractNumId w:val="1"/>
  </w:num>
  <w:num w:numId="15">
    <w:abstractNumId w:val="26"/>
  </w:num>
  <w:num w:numId="16">
    <w:abstractNumId w:val="13"/>
  </w:num>
  <w:num w:numId="17">
    <w:abstractNumId w:val="7"/>
  </w:num>
  <w:num w:numId="18">
    <w:abstractNumId w:val="30"/>
  </w:num>
  <w:num w:numId="19">
    <w:abstractNumId w:val="27"/>
  </w:num>
  <w:num w:numId="20">
    <w:abstractNumId w:val="4"/>
  </w:num>
  <w:num w:numId="21">
    <w:abstractNumId w:val="21"/>
  </w:num>
  <w:num w:numId="22">
    <w:abstractNumId w:val="44"/>
  </w:num>
  <w:num w:numId="23">
    <w:abstractNumId w:val="9"/>
  </w:num>
  <w:num w:numId="24">
    <w:abstractNumId w:val="8"/>
  </w:num>
  <w:num w:numId="25">
    <w:abstractNumId w:val="36"/>
  </w:num>
  <w:num w:numId="26">
    <w:abstractNumId w:val="35"/>
  </w:num>
  <w:num w:numId="27">
    <w:abstractNumId w:val="17"/>
  </w:num>
  <w:num w:numId="28">
    <w:abstractNumId w:val="42"/>
  </w:num>
  <w:num w:numId="29">
    <w:abstractNumId w:val="41"/>
  </w:num>
  <w:num w:numId="30">
    <w:abstractNumId w:val="25"/>
  </w:num>
  <w:num w:numId="31">
    <w:abstractNumId w:val="3"/>
  </w:num>
  <w:num w:numId="32">
    <w:abstractNumId w:val="37"/>
  </w:num>
  <w:num w:numId="33">
    <w:abstractNumId w:val="22"/>
  </w:num>
  <w:num w:numId="34">
    <w:abstractNumId w:val="39"/>
  </w:num>
  <w:num w:numId="35">
    <w:abstractNumId w:val="6"/>
  </w:num>
  <w:num w:numId="36">
    <w:abstractNumId w:val="31"/>
  </w:num>
  <w:num w:numId="37">
    <w:abstractNumId w:val="12"/>
  </w:num>
  <w:num w:numId="38">
    <w:abstractNumId w:val="14"/>
  </w:num>
  <w:num w:numId="39">
    <w:abstractNumId w:val="19"/>
  </w:num>
  <w:num w:numId="40">
    <w:abstractNumId w:val="18"/>
  </w:num>
  <w:num w:numId="41">
    <w:abstractNumId w:val="45"/>
  </w:num>
  <w:num w:numId="42">
    <w:abstractNumId w:val="34"/>
  </w:num>
  <w:num w:numId="43">
    <w:abstractNumId w:val="11"/>
  </w:num>
  <w:num w:numId="44">
    <w:abstractNumId w:val="28"/>
  </w:num>
  <w:num w:numId="45">
    <w:abstractNumId w:val="24"/>
  </w:num>
  <w:num w:numId="46">
    <w:abstractNumId w:val="2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YwMzEyNjcwMzY3tjRU0lEKTi0uzszPAykwNKwFAErq9ektAAAA"/>
  </w:docVars>
  <w:rsids>
    <w:rsidRoot w:val="00617341"/>
    <w:rsid w:val="000026B9"/>
    <w:rsid w:val="0000358B"/>
    <w:rsid w:val="00016067"/>
    <w:rsid w:val="00025992"/>
    <w:rsid w:val="000335E3"/>
    <w:rsid w:val="00036C52"/>
    <w:rsid w:val="000408DE"/>
    <w:rsid w:val="00043270"/>
    <w:rsid w:val="00044D52"/>
    <w:rsid w:val="00053106"/>
    <w:rsid w:val="00057F8B"/>
    <w:rsid w:val="00067685"/>
    <w:rsid w:val="000709B0"/>
    <w:rsid w:val="000A537B"/>
    <w:rsid w:val="000E7DE3"/>
    <w:rsid w:val="000F1208"/>
    <w:rsid w:val="000F7826"/>
    <w:rsid w:val="00103128"/>
    <w:rsid w:val="001225CD"/>
    <w:rsid w:val="001258C6"/>
    <w:rsid w:val="001554E4"/>
    <w:rsid w:val="00163C9F"/>
    <w:rsid w:val="001665C8"/>
    <w:rsid w:val="001675E5"/>
    <w:rsid w:val="00175F78"/>
    <w:rsid w:val="0019207B"/>
    <w:rsid w:val="00192DF1"/>
    <w:rsid w:val="00196D1D"/>
    <w:rsid w:val="001B0185"/>
    <w:rsid w:val="001C7989"/>
    <w:rsid w:val="001D1298"/>
    <w:rsid w:val="001D32DA"/>
    <w:rsid w:val="001D7359"/>
    <w:rsid w:val="001E03D7"/>
    <w:rsid w:val="00207BCC"/>
    <w:rsid w:val="002148B4"/>
    <w:rsid w:val="002171E8"/>
    <w:rsid w:val="00222C6F"/>
    <w:rsid w:val="00227330"/>
    <w:rsid w:val="00264762"/>
    <w:rsid w:val="00276C75"/>
    <w:rsid w:val="00281715"/>
    <w:rsid w:val="00287BCF"/>
    <w:rsid w:val="00287D4D"/>
    <w:rsid w:val="00293BFE"/>
    <w:rsid w:val="00296345"/>
    <w:rsid w:val="002A6C3B"/>
    <w:rsid w:val="002B18C9"/>
    <w:rsid w:val="002C018A"/>
    <w:rsid w:val="002D7287"/>
    <w:rsid w:val="002E6559"/>
    <w:rsid w:val="00317108"/>
    <w:rsid w:val="003313EC"/>
    <w:rsid w:val="00351DB1"/>
    <w:rsid w:val="00351E49"/>
    <w:rsid w:val="00372B3E"/>
    <w:rsid w:val="00380871"/>
    <w:rsid w:val="00382D6A"/>
    <w:rsid w:val="003833A3"/>
    <w:rsid w:val="003A1B2F"/>
    <w:rsid w:val="003B0B24"/>
    <w:rsid w:val="003B3003"/>
    <w:rsid w:val="003D26F9"/>
    <w:rsid w:val="003E40A2"/>
    <w:rsid w:val="00400630"/>
    <w:rsid w:val="004208C8"/>
    <w:rsid w:val="00423E6E"/>
    <w:rsid w:val="0042415C"/>
    <w:rsid w:val="004413F6"/>
    <w:rsid w:val="00447CEF"/>
    <w:rsid w:val="00464DA1"/>
    <w:rsid w:val="0049535E"/>
    <w:rsid w:val="004A26C9"/>
    <w:rsid w:val="004C481E"/>
    <w:rsid w:val="004D7390"/>
    <w:rsid w:val="004F6051"/>
    <w:rsid w:val="005016D0"/>
    <w:rsid w:val="00540849"/>
    <w:rsid w:val="0055064B"/>
    <w:rsid w:val="00561CA4"/>
    <w:rsid w:val="0059394B"/>
    <w:rsid w:val="0059417B"/>
    <w:rsid w:val="00597987"/>
    <w:rsid w:val="005B2829"/>
    <w:rsid w:val="005C0C68"/>
    <w:rsid w:val="005C7BB7"/>
    <w:rsid w:val="00605C8D"/>
    <w:rsid w:val="0061238B"/>
    <w:rsid w:val="00617341"/>
    <w:rsid w:val="00617DDF"/>
    <w:rsid w:val="00644A07"/>
    <w:rsid w:val="0066221C"/>
    <w:rsid w:val="006B6EC1"/>
    <w:rsid w:val="007002CC"/>
    <w:rsid w:val="0070664D"/>
    <w:rsid w:val="00712ED2"/>
    <w:rsid w:val="00716E48"/>
    <w:rsid w:val="0075017C"/>
    <w:rsid w:val="00767092"/>
    <w:rsid w:val="00780C3A"/>
    <w:rsid w:val="007C0D38"/>
    <w:rsid w:val="007C67D5"/>
    <w:rsid w:val="007E7BF4"/>
    <w:rsid w:val="007F32EA"/>
    <w:rsid w:val="007F5AB5"/>
    <w:rsid w:val="00813EC3"/>
    <w:rsid w:val="008174E7"/>
    <w:rsid w:val="008242E8"/>
    <w:rsid w:val="00835974"/>
    <w:rsid w:val="008436D6"/>
    <w:rsid w:val="00856BCE"/>
    <w:rsid w:val="00866779"/>
    <w:rsid w:val="0087446E"/>
    <w:rsid w:val="008944DE"/>
    <w:rsid w:val="008946E1"/>
    <w:rsid w:val="008D3412"/>
    <w:rsid w:val="008D424F"/>
    <w:rsid w:val="008E46DB"/>
    <w:rsid w:val="008F09BC"/>
    <w:rsid w:val="00902D85"/>
    <w:rsid w:val="009268A3"/>
    <w:rsid w:val="00946873"/>
    <w:rsid w:val="009723D7"/>
    <w:rsid w:val="00997B6E"/>
    <w:rsid w:val="009A20A5"/>
    <w:rsid w:val="009B2F03"/>
    <w:rsid w:val="009B7910"/>
    <w:rsid w:val="009D129D"/>
    <w:rsid w:val="009E4047"/>
    <w:rsid w:val="009E70CC"/>
    <w:rsid w:val="00A038F8"/>
    <w:rsid w:val="00A06F7A"/>
    <w:rsid w:val="00A2636C"/>
    <w:rsid w:val="00A30B11"/>
    <w:rsid w:val="00A41081"/>
    <w:rsid w:val="00A41FB8"/>
    <w:rsid w:val="00A432EE"/>
    <w:rsid w:val="00A83530"/>
    <w:rsid w:val="00A8474B"/>
    <w:rsid w:val="00A86A84"/>
    <w:rsid w:val="00A872B4"/>
    <w:rsid w:val="00A972B2"/>
    <w:rsid w:val="00AA1193"/>
    <w:rsid w:val="00AB01D7"/>
    <w:rsid w:val="00AB78D9"/>
    <w:rsid w:val="00AC5C93"/>
    <w:rsid w:val="00AE20A3"/>
    <w:rsid w:val="00AE457D"/>
    <w:rsid w:val="00AF4532"/>
    <w:rsid w:val="00B318DD"/>
    <w:rsid w:val="00B50A3D"/>
    <w:rsid w:val="00B64AB2"/>
    <w:rsid w:val="00B65492"/>
    <w:rsid w:val="00B701AB"/>
    <w:rsid w:val="00B71EFD"/>
    <w:rsid w:val="00B9387B"/>
    <w:rsid w:val="00BA4810"/>
    <w:rsid w:val="00BB1EAA"/>
    <w:rsid w:val="00BB640A"/>
    <w:rsid w:val="00BC3431"/>
    <w:rsid w:val="00BF3C09"/>
    <w:rsid w:val="00BF5F3B"/>
    <w:rsid w:val="00C016C6"/>
    <w:rsid w:val="00C0423C"/>
    <w:rsid w:val="00C139CF"/>
    <w:rsid w:val="00C1489F"/>
    <w:rsid w:val="00C2027B"/>
    <w:rsid w:val="00C27566"/>
    <w:rsid w:val="00C30289"/>
    <w:rsid w:val="00C323A1"/>
    <w:rsid w:val="00C36E0B"/>
    <w:rsid w:val="00CB5042"/>
    <w:rsid w:val="00CB54A7"/>
    <w:rsid w:val="00CF3B35"/>
    <w:rsid w:val="00D15A45"/>
    <w:rsid w:val="00D263A7"/>
    <w:rsid w:val="00D30B94"/>
    <w:rsid w:val="00D5164D"/>
    <w:rsid w:val="00D6702F"/>
    <w:rsid w:val="00D758B7"/>
    <w:rsid w:val="00DA3778"/>
    <w:rsid w:val="00DC7C6A"/>
    <w:rsid w:val="00DF5829"/>
    <w:rsid w:val="00E1412A"/>
    <w:rsid w:val="00E22465"/>
    <w:rsid w:val="00E616B9"/>
    <w:rsid w:val="00E74EED"/>
    <w:rsid w:val="00E84B4A"/>
    <w:rsid w:val="00E85406"/>
    <w:rsid w:val="00E87BC3"/>
    <w:rsid w:val="00EA0C93"/>
    <w:rsid w:val="00EB3FF0"/>
    <w:rsid w:val="00EC006D"/>
    <w:rsid w:val="00F37164"/>
    <w:rsid w:val="00F37884"/>
    <w:rsid w:val="00F740B9"/>
    <w:rsid w:val="00F77205"/>
    <w:rsid w:val="00F976AD"/>
    <w:rsid w:val="00FA15B6"/>
    <w:rsid w:val="00FA1B06"/>
    <w:rsid w:val="00FA3A33"/>
    <w:rsid w:val="00FC1D5D"/>
    <w:rsid w:val="00FD1BFF"/>
    <w:rsid w:val="00FE6C55"/>
    <w:rsid w:val="00FF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l-GR" w:eastAsia="el-G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08"/>
  </w:style>
  <w:style w:type="paragraph" w:styleId="1">
    <w:name w:val="heading 1"/>
    <w:basedOn w:val="Standard"/>
    <w:next w:val="Textbody"/>
    <w:link w:val="1Char"/>
    <w:uiPriority w:val="9"/>
    <w:qFormat/>
    <w:rsid w:val="002C018A"/>
    <w:pPr>
      <w:keepNext/>
      <w:jc w:val="center"/>
      <w:outlineLvl w:val="0"/>
    </w:pPr>
    <w:rPr>
      <w:b/>
    </w:rPr>
  </w:style>
  <w:style w:type="paragraph" w:styleId="2">
    <w:name w:val="heading 2"/>
    <w:basedOn w:val="Standard"/>
    <w:next w:val="Textbody"/>
    <w:uiPriority w:val="9"/>
    <w:unhideWhenUsed/>
    <w:qFormat/>
    <w:rsid w:val="002C018A"/>
    <w:pPr>
      <w:keepNext/>
      <w:outlineLvl w:val="1"/>
    </w:pPr>
    <w:rPr>
      <w:b/>
    </w:rPr>
  </w:style>
  <w:style w:type="paragraph" w:styleId="3">
    <w:name w:val="heading 3"/>
    <w:basedOn w:val="Standard"/>
    <w:next w:val="Textbody"/>
    <w:link w:val="3Char"/>
    <w:uiPriority w:val="9"/>
    <w:unhideWhenUsed/>
    <w:qFormat/>
    <w:rsid w:val="002C018A"/>
    <w:pPr>
      <w:keepNext/>
      <w:ind w:left="720" w:firstLine="720"/>
      <w:outlineLvl w:val="2"/>
    </w:pPr>
    <w:rPr>
      <w:b/>
      <w:lang w:val="en-US"/>
    </w:rPr>
  </w:style>
  <w:style w:type="paragraph" w:styleId="4">
    <w:name w:val="heading 4"/>
    <w:basedOn w:val="Standard"/>
    <w:next w:val="Textbody"/>
    <w:uiPriority w:val="9"/>
    <w:semiHidden/>
    <w:unhideWhenUsed/>
    <w:qFormat/>
    <w:rsid w:val="002C018A"/>
    <w:pPr>
      <w:keepNext/>
      <w:ind w:left="1440"/>
      <w:outlineLvl w:val="3"/>
    </w:pPr>
    <w:rPr>
      <w:b/>
    </w:rPr>
  </w:style>
  <w:style w:type="paragraph" w:styleId="5">
    <w:name w:val="heading 5"/>
    <w:basedOn w:val="Standard"/>
    <w:next w:val="Textbody"/>
    <w:uiPriority w:val="9"/>
    <w:semiHidden/>
    <w:unhideWhenUsed/>
    <w:qFormat/>
    <w:rsid w:val="002C018A"/>
    <w:pPr>
      <w:keepNext/>
      <w:ind w:firstLine="720"/>
      <w:jc w:val="center"/>
      <w:outlineLvl w:val="4"/>
    </w:pPr>
    <w:rPr>
      <w:b/>
    </w:rPr>
  </w:style>
  <w:style w:type="paragraph" w:styleId="6">
    <w:name w:val="heading 6"/>
    <w:basedOn w:val="Standard"/>
    <w:next w:val="Textbody"/>
    <w:uiPriority w:val="9"/>
    <w:semiHidden/>
    <w:unhideWhenUsed/>
    <w:qFormat/>
    <w:rsid w:val="002C018A"/>
    <w:pPr>
      <w:keepNext/>
      <w:outlineLvl w:val="5"/>
    </w:pPr>
    <w:rPr>
      <w:b/>
      <w:sz w:val="21"/>
    </w:rPr>
  </w:style>
  <w:style w:type="paragraph" w:styleId="7">
    <w:name w:val="heading 7"/>
    <w:basedOn w:val="Standard"/>
    <w:next w:val="Textbody"/>
    <w:rsid w:val="002C018A"/>
    <w:pPr>
      <w:keepNext/>
      <w:ind w:left="360"/>
      <w:outlineLvl w:val="6"/>
    </w:pPr>
    <w:rPr>
      <w:b/>
      <w:lang w:val="en-US"/>
    </w:rPr>
  </w:style>
  <w:style w:type="paragraph" w:styleId="8">
    <w:name w:val="heading 8"/>
    <w:basedOn w:val="Standard"/>
    <w:next w:val="Textbody"/>
    <w:rsid w:val="002C018A"/>
    <w:pPr>
      <w:keepNext/>
      <w:tabs>
        <w:tab w:val="left" w:pos="1309"/>
      </w:tabs>
      <w:spacing w:after="60"/>
      <w:ind w:left="274"/>
      <w:jc w:val="both"/>
      <w:outlineLvl w:val="7"/>
    </w:pPr>
    <w:rPr>
      <w:b/>
      <w:sz w:val="21"/>
      <w:lang w:val="en-US"/>
    </w:rPr>
  </w:style>
  <w:style w:type="paragraph" w:styleId="9">
    <w:name w:val="heading 9"/>
    <w:basedOn w:val="Standard"/>
    <w:next w:val="Textbody"/>
    <w:rsid w:val="002C018A"/>
    <w:pPr>
      <w:keepNext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18A"/>
    <w:rPr>
      <w:sz w:val="24"/>
      <w:szCs w:val="20"/>
      <w:lang w:eastAsia="en-GB"/>
    </w:rPr>
  </w:style>
  <w:style w:type="paragraph" w:customStyle="1" w:styleId="Heading">
    <w:name w:val="Heading"/>
    <w:basedOn w:val="Standard"/>
    <w:next w:val="Textbody"/>
    <w:rsid w:val="002C018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18A"/>
    <w:rPr>
      <w:b/>
      <w:lang w:val="en-US"/>
    </w:rPr>
  </w:style>
  <w:style w:type="paragraph" w:styleId="a3">
    <w:name w:val="List"/>
    <w:basedOn w:val="Textbody"/>
    <w:rsid w:val="002C018A"/>
    <w:rPr>
      <w:rFonts w:cs="Arial"/>
    </w:rPr>
  </w:style>
  <w:style w:type="paragraph" w:styleId="a4">
    <w:name w:val="caption"/>
    <w:basedOn w:val="Standard"/>
    <w:rsid w:val="002C018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2C018A"/>
    <w:pPr>
      <w:suppressLineNumbers/>
    </w:pPr>
    <w:rPr>
      <w:rFonts w:cs="Arial"/>
    </w:rPr>
  </w:style>
  <w:style w:type="paragraph" w:customStyle="1" w:styleId="BodyText21">
    <w:name w:val="Body Text 21"/>
    <w:basedOn w:val="Standard"/>
    <w:rsid w:val="002C018A"/>
    <w:pPr>
      <w:ind w:left="1440" w:hanging="1440"/>
    </w:pPr>
    <w:rPr>
      <w:b/>
      <w:lang w:val="en-US"/>
    </w:rPr>
  </w:style>
  <w:style w:type="paragraph" w:styleId="a5">
    <w:name w:val="footer"/>
    <w:basedOn w:val="Standard"/>
    <w:rsid w:val="002C018A"/>
    <w:pPr>
      <w:suppressLineNumbers/>
      <w:tabs>
        <w:tab w:val="center" w:pos="4153"/>
        <w:tab w:val="right" w:pos="8306"/>
      </w:tabs>
    </w:pPr>
  </w:style>
  <w:style w:type="paragraph" w:styleId="20">
    <w:name w:val="Body Text Indent 2"/>
    <w:basedOn w:val="Standard"/>
    <w:rsid w:val="002C018A"/>
    <w:pPr>
      <w:ind w:firstLine="720"/>
      <w:jc w:val="both"/>
    </w:pPr>
  </w:style>
  <w:style w:type="paragraph" w:styleId="21">
    <w:name w:val="Body Text 2"/>
    <w:basedOn w:val="Standard"/>
    <w:rsid w:val="002C018A"/>
    <w:pPr>
      <w:jc w:val="both"/>
    </w:pPr>
  </w:style>
  <w:style w:type="paragraph" w:styleId="30">
    <w:name w:val="Body Text Indent 3"/>
    <w:basedOn w:val="Standard"/>
    <w:rsid w:val="002C018A"/>
    <w:pPr>
      <w:ind w:left="720"/>
      <w:jc w:val="both"/>
    </w:pPr>
  </w:style>
  <w:style w:type="paragraph" w:styleId="a6">
    <w:name w:val="Title"/>
    <w:basedOn w:val="Standard"/>
    <w:next w:val="a7"/>
    <w:uiPriority w:val="10"/>
    <w:qFormat/>
    <w:rsid w:val="002C018A"/>
    <w:pPr>
      <w:jc w:val="center"/>
    </w:pPr>
    <w:rPr>
      <w:b/>
      <w:bCs/>
      <w:sz w:val="22"/>
      <w:szCs w:val="36"/>
      <w:lang w:val="en-US"/>
    </w:rPr>
  </w:style>
  <w:style w:type="paragraph" w:styleId="a7">
    <w:name w:val="Subtitle"/>
    <w:basedOn w:val="Heading"/>
    <w:next w:val="Textbody"/>
    <w:uiPriority w:val="11"/>
    <w:qFormat/>
    <w:rsid w:val="002C018A"/>
    <w:pPr>
      <w:jc w:val="center"/>
    </w:pPr>
    <w:rPr>
      <w:i/>
      <w:iCs/>
    </w:rPr>
  </w:style>
  <w:style w:type="paragraph" w:styleId="a8">
    <w:name w:val="header"/>
    <w:basedOn w:val="Standard"/>
    <w:rsid w:val="002C018A"/>
    <w:pPr>
      <w:suppressLineNumbers/>
      <w:tabs>
        <w:tab w:val="center" w:pos="4320"/>
        <w:tab w:val="right" w:pos="8640"/>
      </w:tabs>
    </w:pPr>
  </w:style>
  <w:style w:type="paragraph" w:styleId="31">
    <w:name w:val="Body Text 3"/>
    <w:basedOn w:val="Standard"/>
    <w:rsid w:val="002C018A"/>
    <w:rPr>
      <w:sz w:val="22"/>
    </w:rPr>
  </w:style>
  <w:style w:type="paragraph" w:styleId="a9">
    <w:name w:val="footnote text"/>
    <w:basedOn w:val="Standard"/>
    <w:rsid w:val="002C018A"/>
    <w:rPr>
      <w:sz w:val="20"/>
      <w:lang w:val="en-US"/>
    </w:rPr>
  </w:style>
  <w:style w:type="paragraph" w:styleId="Web">
    <w:name w:val="Normal (Web)"/>
    <w:basedOn w:val="Standard"/>
    <w:rsid w:val="002C018A"/>
    <w:pPr>
      <w:widowControl/>
      <w:overflowPunct w:val="0"/>
      <w:spacing w:before="100" w:after="100"/>
    </w:pPr>
    <w:rPr>
      <w:szCs w:val="24"/>
      <w:lang w:eastAsia="el-GR"/>
    </w:rPr>
  </w:style>
  <w:style w:type="paragraph" w:styleId="aa">
    <w:name w:val="annotation text"/>
    <w:basedOn w:val="Standard"/>
    <w:rsid w:val="002C018A"/>
    <w:rPr>
      <w:sz w:val="20"/>
    </w:rPr>
  </w:style>
  <w:style w:type="paragraph" w:styleId="ab">
    <w:name w:val="Balloon Text"/>
    <w:basedOn w:val="Standard"/>
    <w:rsid w:val="002C018A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rsid w:val="002C018A"/>
    <w:rPr>
      <w:b/>
      <w:bCs/>
    </w:rPr>
  </w:style>
  <w:style w:type="paragraph" w:styleId="ad">
    <w:name w:val="List Paragraph"/>
    <w:basedOn w:val="Standard"/>
    <w:rsid w:val="002C018A"/>
    <w:pPr>
      <w:ind w:left="720"/>
    </w:pPr>
  </w:style>
  <w:style w:type="paragraph" w:customStyle="1" w:styleId="Default">
    <w:name w:val="Default"/>
    <w:rsid w:val="002C018A"/>
    <w:pPr>
      <w:widowControl/>
    </w:pPr>
    <w:rPr>
      <w:color w:val="000000"/>
      <w:sz w:val="24"/>
      <w:szCs w:val="24"/>
      <w:lang w:val="en-GB" w:eastAsia="en-GB"/>
    </w:rPr>
  </w:style>
  <w:style w:type="paragraph" w:styleId="ae">
    <w:name w:val="Revision"/>
    <w:rsid w:val="002C018A"/>
    <w:pPr>
      <w:widowControl/>
    </w:pPr>
    <w:rPr>
      <w:sz w:val="24"/>
      <w:szCs w:val="20"/>
      <w:lang w:eastAsia="en-GB"/>
    </w:rPr>
  </w:style>
  <w:style w:type="paragraph" w:styleId="af">
    <w:name w:val="Intense Quote"/>
    <w:basedOn w:val="Standard"/>
    <w:rsid w:val="002C018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dx-doi">
    <w:name w:val="dx-doi"/>
    <w:basedOn w:val="Standard"/>
    <w:rsid w:val="002C018A"/>
    <w:pPr>
      <w:widowControl/>
      <w:overflowPunct w:val="0"/>
      <w:spacing w:before="100" w:after="100"/>
    </w:pPr>
    <w:rPr>
      <w:szCs w:val="24"/>
      <w:lang w:eastAsia="el-GR"/>
    </w:rPr>
  </w:style>
  <w:style w:type="paragraph" w:customStyle="1" w:styleId="Framecontents">
    <w:name w:val="Frame contents"/>
    <w:basedOn w:val="Textbody"/>
    <w:rsid w:val="002C018A"/>
  </w:style>
  <w:style w:type="character" w:customStyle="1" w:styleId="Heading1Char">
    <w:name w:val="Heading 1 Char"/>
    <w:basedOn w:val="a0"/>
    <w:rsid w:val="002C018A"/>
    <w:rPr>
      <w:rFonts w:ascii="Cambria" w:hAnsi="Cambria" w:cs="Times New Roman"/>
      <w:b/>
      <w:bCs/>
      <w:kern w:val="3"/>
      <w:sz w:val="32"/>
      <w:szCs w:val="32"/>
      <w:lang w:eastAsia="en-GB"/>
    </w:rPr>
  </w:style>
  <w:style w:type="character" w:customStyle="1" w:styleId="Heading2Char">
    <w:name w:val="Heading 2 Char"/>
    <w:basedOn w:val="a0"/>
    <w:rsid w:val="002C018A"/>
    <w:rPr>
      <w:rFonts w:ascii="Cambria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a0"/>
    <w:rsid w:val="002C018A"/>
    <w:rPr>
      <w:rFonts w:ascii="Cambria" w:hAnsi="Cambria" w:cs="Times New Roman"/>
      <w:b/>
      <w:bCs/>
      <w:sz w:val="26"/>
      <w:szCs w:val="26"/>
      <w:lang w:eastAsia="en-GB"/>
    </w:rPr>
  </w:style>
  <w:style w:type="character" w:customStyle="1" w:styleId="Heading4Char">
    <w:name w:val="Heading 4 Char"/>
    <w:basedOn w:val="a0"/>
    <w:rsid w:val="002C018A"/>
    <w:rPr>
      <w:rFonts w:ascii="Calibri" w:hAnsi="Calibri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a0"/>
    <w:rsid w:val="002C018A"/>
    <w:rPr>
      <w:rFonts w:ascii="Calibri" w:hAnsi="Calibri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a0"/>
    <w:rsid w:val="002C018A"/>
    <w:rPr>
      <w:rFonts w:ascii="Calibri" w:hAnsi="Calibri" w:cs="Times New Roman"/>
      <w:b/>
      <w:bCs/>
      <w:lang w:eastAsia="en-GB"/>
    </w:rPr>
  </w:style>
  <w:style w:type="character" w:customStyle="1" w:styleId="Heading7Char">
    <w:name w:val="Heading 7 Char"/>
    <w:basedOn w:val="a0"/>
    <w:rsid w:val="002C018A"/>
    <w:rPr>
      <w:rFonts w:ascii="Calibri" w:hAnsi="Calibri" w:cs="Times New Roman"/>
      <w:sz w:val="24"/>
      <w:szCs w:val="24"/>
      <w:lang w:eastAsia="en-GB"/>
    </w:rPr>
  </w:style>
  <w:style w:type="character" w:customStyle="1" w:styleId="Heading8Char">
    <w:name w:val="Heading 8 Char"/>
    <w:basedOn w:val="a0"/>
    <w:rsid w:val="002C018A"/>
    <w:rPr>
      <w:rFonts w:ascii="Calibri" w:hAnsi="Calibri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a0"/>
    <w:rsid w:val="002C018A"/>
    <w:rPr>
      <w:rFonts w:ascii="Cambria" w:hAnsi="Cambria" w:cs="Times New Roman"/>
      <w:lang w:eastAsia="en-GB"/>
    </w:rPr>
  </w:style>
  <w:style w:type="character" w:customStyle="1" w:styleId="BodyTextChar">
    <w:name w:val="Body Text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FooterChar">
    <w:name w:val="Footer Char"/>
    <w:basedOn w:val="a0"/>
    <w:rsid w:val="002C018A"/>
    <w:rPr>
      <w:rFonts w:cs="Times New Roman"/>
      <w:sz w:val="20"/>
      <w:szCs w:val="20"/>
      <w:lang w:eastAsia="en-GB"/>
    </w:rPr>
  </w:style>
  <w:style w:type="character" w:styleId="af0">
    <w:name w:val="page number"/>
    <w:basedOn w:val="a0"/>
    <w:rsid w:val="002C018A"/>
    <w:rPr>
      <w:rFonts w:cs="Times New Roman"/>
      <w:sz w:val="20"/>
    </w:rPr>
  </w:style>
  <w:style w:type="character" w:customStyle="1" w:styleId="BodyTextIndent2Char">
    <w:name w:val="Body Text Indent 2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BodyText2Char">
    <w:name w:val="Body Text 2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BodyTextIndent3Char">
    <w:name w:val="Body Text Indent 3 Char"/>
    <w:basedOn w:val="a0"/>
    <w:rsid w:val="002C018A"/>
    <w:rPr>
      <w:rFonts w:cs="Times New Roman"/>
      <w:sz w:val="16"/>
      <w:szCs w:val="16"/>
      <w:lang w:eastAsia="en-GB"/>
    </w:rPr>
  </w:style>
  <w:style w:type="character" w:customStyle="1" w:styleId="TitleChar">
    <w:name w:val="Title Char"/>
    <w:basedOn w:val="a0"/>
    <w:rsid w:val="002C018A"/>
    <w:rPr>
      <w:rFonts w:ascii="Cambria" w:hAnsi="Cambria" w:cs="Times New Roman"/>
      <w:b/>
      <w:bCs/>
      <w:kern w:val="3"/>
      <w:sz w:val="32"/>
      <w:szCs w:val="32"/>
      <w:lang w:eastAsia="en-GB"/>
    </w:rPr>
  </w:style>
  <w:style w:type="character" w:customStyle="1" w:styleId="HeaderChar">
    <w:name w:val="Header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BodyText3Char">
    <w:name w:val="Body Text 3 Char"/>
    <w:basedOn w:val="a0"/>
    <w:rsid w:val="002C018A"/>
    <w:rPr>
      <w:rFonts w:cs="Times New Roman"/>
      <w:sz w:val="16"/>
      <w:szCs w:val="16"/>
      <w:lang w:eastAsia="en-GB"/>
    </w:rPr>
  </w:style>
  <w:style w:type="character" w:customStyle="1" w:styleId="FootnoteTextChar">
    <w:name w:val="Footnote Text Char"/>
    <w:basedOn w:val="a0"/>
    <w:rsid w:val="002C018A"/>
    <w:rPr>
      <w:rFonts w:cs="Times New Roman"/>
      <w:sz w:val="20"/>
      <w:szCs w:val="20"/>
      <w:lang w:eastAsia="en-GB"/>
    </w:rPr>
  </w:style>
  <w:style w:type="character" w:styleId="af1">
    <w:name w:val="footnote reference"/>
    <w:basedOn w:val="a0"/>
    <w:rsid w:val="002C018A"/>
    <w:rPr>
      <w:rFonts w:cs="Times New Roman"/>
      <w:position w:val="0"/>
      <w:sz w:val="20"/>
      <w:vertAlign w:val="superscript"/>
    </w:rPr>
  </w:style>
  <w:style w:type="character" w:customStyle="1" w:styleId="Internetlink">
    <w:name w:val="Internet link"/>
    <w:basedOn w:val="a0"/>
    <w:rsid w:val="002C018A"/>
    <w:rPr>
      <w:rFonts w:cs="Times New Roman"/>
      <w:color w:val="0000FF"/>
      <w:sz w:val="20"/>
      <w:u w:val="single"/>
    </w:rPr>
  </w:style>
  <w:style w:type="character" w:styleId="-">
    <w:name w:val="FollowedHyperlink"/>
    <w:basedOn w:val="a0"/>
    <w:rsid w:val="002C018A"/>
    <w:rPr>
      <w:rFonts w:cs="Times New Roman"/>
      <w:color w:val="800080"/>
      <w:sz w:val="20"/>
      <w:u w:val="single"/>
    </w:rPr>
  </w:style>
  <w:style w:type="character" w:styleId="HTML">
    <w:name w:val="HTML Typewriter"/>
    <w:basedOn w:val="a0"/>
    <w:rsid w:val="002C018A"/>
    <w:rPr>
      <w:rFonts w:ascii="Courier New" w:hAnsi="Courier New" w:cs="Courier New"/>
      <w:sz w:val="20"/>
      <w:szCs w:val="20"/>
    </w:rPr>
  </w:style>
  <w:style w:type="character" w:styleId="HTML0">
    <w:name w:val="HTML Cite"/>
    <w:basedOn w:val="a0"/>
    <w:rsid w:val="002C018A"/>
    <w:rPr>
      <w:rFonts w:cs="Times New Roman"/>
      <w:i/>
      <w:iCs/>
    </w:rPr>
  </w:style>
  <w:style w:type="character" w:styleId="af2">
    <w:name w:val="annotation reference"/>
    <w:basedOn w:val="a0"/>
    <w:rsid w:val="002C018A"/>
    <w:rPr>
      <w:rFonts w:cs="Times New Roman"/>
      <w:sz w:val="16"/>
      <w:szCs w:val="16"/>
    </w:rPr>
  </w:style>
  <w:style w:type="character" w:customStyle="1" w:styleId="CommentTextChar">
    <w:name w:val="Comment Text Char"/>
    <w:basedOn w:val="a0"/>
    <w:rsid w:val="002C018A"/>
    <w:rPr>
      <w:rFonts w:cs="Times New Roman"/>
      <w:sz w:val="20"/>
      <w:szCs w:val="20"/>
      <w:lang w:eastAsia="en-GB"/>
    </w:rPr>
  </w:style>
  <w:style w:type="character" w:customStyle="1" w:styleId="BalloonTextChar">
    <w:name w:val="Balloon Text Char"/>
    <w:basedOn w:val="a0"/>
    <w:rsid w:val="002C018A"/>
    <w:rPr>
      <w:rFonts w:cs="Times New Roman"/>
      <w:sz w:val="2"/>
      <w:lang w:eastAsia="en-GB"/>
    </w:rPr>
  </w:style>
  <w:style w:type="character" w:customStyle="1" w:styleId="header1">
    <w:name w:val="header1"/>
    <w:basedOn w:val="a0"/>
    <w:rsid w:val="002C018A"/>
    <w:rPr>
      <w:rFonts w:ascii="Tahoma" w:hAnsi="Tahoma" w:cs="Tahoma"/>
      <w:b/>
      <w:bCs/>
      <w:color w:val="FF6633"/>
      <w:sz w:val="26"/>
      <w:szCs w:val="26"/>
    </w:rPr>
  </w:style>
  <w:style w:type="character" w:customStyle="1" w:styleId="CommentSubjectChar">
    <w:name w:val="Comment Subject Char"/>
    <w:basedOn w:val="CommentTextChar"/>
    <w:rsid w:val="002C018A"/>
    <w:rPr>
      <w:rFonts w:cs="Times New Roman"/>
      <w:b/>
      <w:bCs/>
      <w:sz w:val="20"/>
      <w:szCs w:val="20"/>
      <w:lang w:eastAsia="en-GB"/>
    </w:rPr>
  </w:style>
  <w:style w:type="character" w:styleId="af3">
    <w:name w:val="Emphasis"/>
    <w:basedOn w:val="a0"/>
    <w:rsid w:val="002C018A"/>
    <w:rPr>
      <w:rFonts w:cs="Times New Roman"/>
      <w:i/>
      <w:iCs/>
    </w:rPr>
  </w:style>
  <w:style w:type="character" w:customStyle="1" w:styleId="StrongEmphasis">
    <w:name w:val="Strong Emphasis"/>
    <w:basedOn w:val="a0"/>
    <w:rsid w:val="002C018A"/>
    <w:rPr>
      <w:rFonts w:cs="Times New Roman"/>
      <w:b/>
      <w:bCs/>
    </w:rPr>
  </w:style>
  <w:style w:type="character" w:customStyle="1" w:styleId="st">
    <w:name w:val="st"/>
    <w:basedOn w:val="a0"/>
    <w:rsid w:val="002C018A"/>
    <w:rPr>
      <w:rFonts w:cs="Times New Roman"/>
    </w:rPr>
  </w:style>
  <w:style w:type="character" w:customStyle="1" w:styleId="10">
    <w:name w:val="Ανεπίλυτη αναφορά1"/>
    <w:basedOn w:val="a0"/>
    <w:rsid w:val="002C018A"/>
    <w:rPr>
      <w:color w:val="605E5C"/>
    </w:rPr>
  </w:style>
  <w:style w:type="character" w:customStyle="1" w:styleId="IntenseQuoteChar">
    <w:name w:val="Intense Quote Char"/>
    <w:basedOn w:val="a0"/>
    <w:rsid w:val="002C018A"/>
    <w:rPr>
      <w:i/>
      <w:iCs/>
      <w:color w:val="4F81BD"/>
      <w:sz w:val="24"/>
      <w:szCs w:val="20"/>
      <w:lang w:eastAsia="en-GB"/>
    </w:rPr>
  </w:style>
  <w:style w:type="character" w:customStyle="1" w:styleId="ListLabel1">
    <w:name w:val="ListLabel 1"/>
    <w:rsid w:val="002C018A"/>
    <w:rPr>
      <w:rFonts w:eastAsia="Times New Roman"/>
      <w:b/>
      <w:sz w:val="24"/>
    </w:rPr>
  </w:style>
  <w:style w:type="character" w:customStyle="1" w:styleId="ListLabel2">
    <w:name w:val="ListLabel 2"/>
    <w:rsid w:val="002C018A"/>
    <w:rPr>
      <w:rFonts w:cs="Times New Roman"/>
      <w:b/>
      <w:i w:val="0"/>
    </w:rPr>
  </w:style>
  <w:style w:type="character" w:customStyle="1" w:styleId="ListLabel3">
    <w:name w:val="ListLabel 3"/>
    <w:rsid w:val="002C018A"/>
    <w:rPr>
      <w:rFonts w:cs="Times New Roman"/>
    </w:rPr>
  </w:style>
  <w:style w:type="character" w:customStyle="1" w:styleId="ListLabel4">
    <w:name w:val="ListLabel 4"/>
    <w:rsid w:val="002C018A"/>
    <w:rPr>
      <w:rFonts w:cs="Times New Roman"/>
      <w:b/>
    </w:rPr>
  </w:style>
  <w:style w:type="character" w:customStyle="1" w:styleId="ListLabel5">
    <w:name w:val="ListLabel 5"/>
    <w:rsid w:val="002C018A"/>
    <w:rPr>
      <w:rFonts w:cs="Times New Roman"/>
      <w:i/>
    </w:rPr>
  </w:style>
  <w:style w:type="character" w:customStyle="1" w:styleId="ListLabel6">
    <w:name w:val="ListLabel 6"/>
    <w:rsid w:val="002C018A"/>
    <w:rPr>
      <w:b w:val="0"/>
      <w:bCs/>
    </w:rPr>
  </w:style>
  <w:style w:type="character" w:customStyle="1" w:styleId="ListLabel7">
    <w:name w:val="ListLabel 7"/>
    <w:rsid w:val="002C018A"/>
    <w:rPr>
      <w:rFonts w:cs="Courier New"/>
    </w:rPr>
  </w:style>
  <w:style w:type="character" w:customStyle="1" w:styleId="ListLabel8">
    <w:name w:val="ListLabel 8"/>
    <w:rsid w:val="002C018A"/>
    <w:rPr>
      <w:sz w:val="20"/>
    </w:rPr>
  </w:style>
  <w:style w:type="numbering" w:customStyle="1" w:styleId="WWNum1">
    <w:name w:val="WWNum1"/>
    <w:basedOn w:val="a2"/>
    <w:rsid w:val="002C018A"/>
    <w:pPr>
      <w:numPr>
        <w:numId w:val="1"/>
      </w:numPr>
    </w:pPr>
  </w:style>
  <w:style w:type="numbering" w:customStyle="1" w:styleId="WWNum2">
    <w:name w:val="WWNum2"/>
    <w:basedOn w:val="a2"/>
    <w:rsid w:val="002C018A"/>
    <w:pPr>
      <w:numPr>
        <w:numId w:val="2"/>
      </w:numPr>
    </w:pPr>
  </w:style>
  <w:style w:type="numbering" w:customStyle="1" w:styleId="WWNum3">
    <w:name w:val="WWNum3"/>
    <w:basedOn w:val="a2"/>
    <w:rsid w:val="002C018A"/>
    <w:pPr>
      <w:numPr>
        <w:numId w:val="3"/>
      </w:numPr>
    </w:pPr>
  </w:style>
  <w:style w:type="numbering" w:customStyle="1" w:styleId="WWNum4">
    <w:name w:val="WWNum4"/>
    <w:basedOn w:val="a2"/>
    <w:rsid w:val="002C018A"/>
    <w:pPr>
      <w:numPr>
        <w:numId w:val="4"/>
      </w:numPr>
    </w:pPr>
  </w:style>
  <w:style w:type="numbering" w:customStyle="1" w:styleId="WWNum5">
    <w:name w:val="WWNum5"/>
    <w:basedOn w:val="a2"/>
    <w:rsid w:val="002C018A"/>
    <w:pPr>
      <w:numPr>
        <w:numId w:val="44"/>
      </w:numPr>
    </w:pPr>
  </w:style>
  <w:style w:type="numbering" w:customStyle="1" w:styleId="WWNum6">
    <w:name w:val="WWNum6"/>
    <w:basedOn w:val="a2"/>
    <w:rsid w:val="002C018A"/>
    <w:pPr>
      <w:numPr>
        <w:numId w:val="5"/>
      </w:numPr>
    </w:pPr>
  </w:style>
  <w:style w:type="numbering" w:customStyle="1" w:styleId="WWNum7">
    <w:name w:val="WWNum7"/>
    <w:basedOn w:val="a2"/>
    <w:rsid w:val="002C018A"/>
    <w:pPr>
      <w:numPr>
        <w:numId w:val="6"/>
      </w:numPr>
    </w:pPr>
  </w:style>
  <w:style w:type="numbering" w:customStyle="1" w:styleId="WWNum8">
    <w:name w:val="WWNum8"/>
    <w:basedOn w:val="a2"/>
    <w:rsid w:val="002C018A"/>
    <w:pPr>
      <w:numPr>
        <w:numId w:val="7"/>
      </w:numPr>
    </w:pPr>
  </w:style>
  <w:style w:type="numbering" w:customStyle="1" w:styleId="WWNum9">
    <w:name w:val="WWNum9"/>
    <w:basedOn w:val="a2"/>
    <w:rsid w:val="002C018A"/>
    <w:pPr>
      <w:numPr>
        <w:numId w:val="8"/>
      </w:numPr>
    </w:pPr>
  </w:style>
  <w:style w:type="numbering" w:customStyle="1" w:styleId="WWNum10">
    <w:name w:val="WWNum10"/>
    <w:basedOn w:val="a2"/>
    <w:rsid w:val="002C018A"/>
    <w:pPr>
      <w:numPr>
        <w:numId w:val="9"/>
      </w:numPr>
    </w:pPr>
  </w:style>
  <w:style w:type="numbering" w:customStyle="1" w:styleId="WWNum11">
    <w:name w:val="WWNum11"/>
    <w:basedOn w:val="a2"/>
    <w:rsid w:val="002C018A"/>
    <w:pPr>
      <w:numPr>
        <w:numId w:val="10"/>
      </w:numPr>
    </w:pPr>
  </w:style>
  <w:style w:type="numbering" w:customStyle="1" w:styleId="WWNum12">
    <w:name w:val="WWNum12"/>
    <w:basedOn w:val="a2"/>
    <w:rsid w:val="002C018A"/>
    <w:pPr>
      <w:numPr>
        <w:numId w:val="11"/>
      </w:numPr>
    </w:pPr>
  </w:style>
  <w:style w:type="numbering" w:customStyle="1" w:styleId="WWNum13">
    <w:name w:val="WWNum13"/>
    <w:basedOn w:val="a2"/>
    <w:rsid w:val="002C018A"/>
    <w:pPr>
      <w:numPr>
        <w:numId w:val="12"/>
      </w:numPr>
    </w:pPr>
  </w:style>
  <w:style w:type="numbering" w:customStyle="1" w:styleId="WWNum14">
    <w:name w:val="WWNum14"/>
    <w:basedOn w:val="a2"/>
    <w:rsid w:val="002C018A"/>
    <w:pPr>
      <w:numPr>
        <w:numId w:val="13"/>
      </w:numPr>
    </w:pPr>
  </w:style>
  <w:style w:type="numbering" w:customStyle="1" w:styleId="WWNum15">
    <w:name w:val="WWNum15"/>
    <w:basedOn w:val="a2"/>
    <w:rsid w:val="002C018A"/>
    <w:pPr>
      <w:numPr>
        <w:numId w:val="14"/>
      </w:numPr>
    </w:pPr>
  </w:style>
  <w:style w:type="numbering" w:customStyle="1" w:styleId="WWNum16">
    <w:name w:val="WWNum16"/>
    <w:basedOn w:val="a2"/>
    <w:rsid w:val="002C018A"/>
    <w:pPr>
      <w:numPr>
        <w:numId w:val="15"/>
      </w:numPr>
    </w:pPr>
  </w:style>
  <w:style w:type="numbering" w:customStyle="1" w:styleId="WWNum17">
    <w:name w:val="WWNum17"/>
    <w:basedOn w:val="a2"/>
    <w:rsid w:val="002C018A"/>
    <w:pPr>
      <w:numPr>
        <w:numId w:val="16"/>
      </w:numPr>
    </w:pPr>
  </w:style>
  <w:style w:type="numbering" w:customStyle="1" w:styleId="WWNum18">
    <w:name w:val="WWNum18"/>
    <w:basedOn w:val="a2"/>
    <w:rsid w:val="002C018A"/>
    <w:pPr>
      <w:numPr>
        <w:numId w:val="17"/>
      </w:numPr>
    </w:pPr>
  </w:style>
  <w:style w:type="numbering" w:customStyle="1" w:styleId="WWNum19">
    <w:name w:val="WWNum19"/>
    <w:basedOn w:val="a2"/>
    <w:rsid w:val="002C018A"/>
    <w:pPr>
      <w:numPr>
        <w:numId w:val="18"/>
      </w:numPr>
    </w:pPr>
  </w:style>
  <w:style w:type="numbering" w:customStyle="1" w:styleId="WWNum20">
    <w:name w:val="WWNum20"/>
    <w:basedOn w:val="a2"/>
    <w:rsid w:val="002C018A"/>
    <w:pPr>
      <w:numPr>
        <w:numId w:val="19"/>
      </w:numPr>
    </w:pPr>
  </w:style>
  <w:style w:type="numbering" w:customStyle="1" w:styleId="WWNum21">
    <w:name w:val="WWNum21"/>
    <w:basedOn w:val="a2"/>
    <w:rsid w:val="002C018A"/>
    <w:pPr>
      <w:numPr>
        <w:numId w:val="20"/>
      </w:numPr>
    </w:pPr>
  </w:style>
  <w:style w:type="numbering" w:customStyle="1" w:styleId="WWNum22">
    <w:name w:val="WWNum22"/>
    <w:basedOn w:val="a2"/>
    <w:rsid w:val="002C018A"/>
    <w:pPr>
      <w:numPr>
        <w:numId w:val="21"/>
      </w:numPr>
    </w:pPr>
  </w:style>
  <w:style w:type="numbering" w:customStyle="1" w:styleId="WWNum23">
    <w:name w:val="WWNum23"/>
    <w:basedOn w:val="a2"/>
    <w:rsid w:val="002C018A"/>
    <w:pPr>
      <w:numPr>
        <w:numId w:val="22"/>
      </w:numPr>
    </w:pPr>
  </w:style>
  <w:style w:type="numbering" w:customStyle="1" w:styleId="WWNum24">
    <w:name w:val="WWNum24"/>
    <w:basedOn w:val="a2"/>
    <w:rsid w:val="002C018A"/>
    <w:pPr>
      <w:numPr>
        <w:numId w:val="23"/>
      </w:numPr>
    </w:pPr>
  </w:style>
  <w:style w:type="numbering" w:customStyle="1" w:styleId="WWNum25">
    <w:name w:val="WWNum25"/>
    <w:basedOn w:val="a2"/>
    <w:rsid w:val="002C018A"/>
    <w:pPr>
      <w:numPr>
        <w:numId w:val="24"/>
      </w:numPr>
    </w:pPr>
  </w:style>
  <w:style w:type="numbering" w:customStyle="1" w:styleId="WWNum26">
    <w:name w:val="WWNum26"/>
    <w:basedOn w:val="a2"/>
    <w:rsid w:val="002C018A"/>
    <w:pPr>
      <w:numPr>
        <w:numId w:val="25"/>
      </w:numPr>
    </w:pPr>
  </w:style>
  <w:style w:type="numbering" w:customStyle="1" w:styleId="WWNum27">
    <w:name w:val="WWNum27"/>
    <w:basedOn w:val="a2"/>
    <w:rsid w:val="002C018A"/>
    <w:pPr>
      <w:numPr>
        <w:numId w:val="26"/>
      </w:numPr>
    </w:pPr>
  </w:style>
  <w:style w:type="numbering" w:customStyle="1" w:styleId="WWNum28">
    <w:name w:val="WWNum28"/>
    <w:basedOn w:val="a2"/>
    <w:rsid w:val="002C018A"/>
    <w:pPr>
      <w:numPr>
        <w:numId w:val="27"/>
      </w:numPr>
    </w:pPr>
  </w:style>
  <w:style w:type="numbering" w:customStyle="1" w:styleId="WWNum29">
    <w:name w:val="WWNum29"/>
    <w:basedOn w:val="a2"/>
    <w:rsid w:val="002C018A"/>
    <w:pPr>
      <w:numPr>
        <w:numId w:val="28"/>
      </w:numPr>
    </w:pPr>
  </w:style>
  <w:style w:type="numbering" w:customStyle="1" w:styleId="WWNum30">
    <w:name w:val="WWNum30"/>
    <w:basedOn w:val="a2"/>
    <w:rsid w:val="002C018A"/>
    <w:pPr>
      <w:numPr>
        <w:numId w:val="29"/>
      </w:numPr>
    </w:pPr>
  </w:style>
  <w:style w:type="numbering" w:customStyle="1" w:styleId="WWNum31">
    <w:name w:val="WWNum31"/>
    <w:basedOn w:val="a2"/>
    <w:rsid w:val="002C018A"/>
    <w:pPr>
      <w:numPr>
        <w:numId w:val="30"/>
      </w:numPr>
    </w:pPr>
  </w:style>
  <w:style w:type="numbering" w:customStyle="1" w:styleId="WWNum32">
    <w:name w:val="WWNum32"/>
    <w:basedOn w:val="a2"/>
    <w:rsid w:val="002C018A"/>
    <w:pPr>
      <w:numPr>
        <w:numId w:val="31"/>
      </w:numPr>
    </w:pPr>
  </w:style>
  <w:style w:type="numbering" w:customStyle="1" w:styleId="WWNum33">
    <w:name w:val="WWNum33"/>
    <w:basedOn w:val="a2"/>
    <w:rsid w:val="002C018A"/>
    <w:pPr>
      <w:numPr>
        <w:numId w:val="32"/>
      </w:numPr>
    </w:pPr>
  </w:style>
  <w:style w:type="numbering" w:customStyle="1" w:styleId="WWNum34">
    <w:name w:val="WWNum34"/>
    <w:basedOn w:val="a2"/>
    <w:rsid w:val="002C018A"/>
    <w:pPr>
      <w:numPr>
        <w:numId w:val="33"/>
      </w:numPr>
    </w:pPr>
  </w:style>
  <w:style w:type="numbering" w:customStyle="1" w:styleId="WWNum35">
    <w:name w:val="WWNum35"/>
    <w:basedOn w:val="a2"/>
    <w:rsid w:val="002C018A"/>
    <w:pPr>
      <w:numPr>
        <w:numId w:val="34"/>
      </w:numPr>
    </w:pPr>
  </w:style>
  <w:style w:type="numbering" w:customStyle="1" w:styleId="WWNum36">
    <w:name w:val="WWNum36"/>
    <w:basedOn w:val="a2"/>
    <w:rsid w:val="002C018A"/>
    <w:pPr>
      <w:numPr>
        <w:numId w:val="35"/>
      </w:numPr>
    </w:pPr>
  </w:style>
  <w:style w:type="numbering" w:customStyle="1" w:styleId="WWNum37">
    <w:name w:val="WWNum37"/>
    <w:basedOn w:val="a2"/>
    <w:rsid w:val="002C018A"/>
    <w:pPr>
      <w:numPr>
        <w:numId w:val="36"/>
      </w:numPr>
    </w:pPr>
  </w:style>
  <w:style w:type="numbering" w:customStyle="1" w:styleId="WWNum38">
    <w:name w:val="WWNum38"/>
    <w:basedOn w:val="a2"/>
    <w:rsid w:val="002C018A"/>
    <w:pPr>
      <w:numPr>
        <w:numId w:val="37"/>
      </w:numPr>
    </w:pPr>
  </w:style>
  <w:style w:type="numbering" w:customStyle="1" w:styleId="WWNum39">
    <w:name w:val="WWNum39"/>
    <w:basedOn w:val="a2"/>
    <w:rsid w:val="002C018A"/>
    <w:pPr>
      <w:numPr>
        <w:numId w:val="38"/>
      </w:numPr>
    </w:pPr>
  </w:style>
  <w:style w:type="numbering" w:customStyle="1" w:styleId="WWNum40">
    <w:name w:val="WWNum40"/>
    <w:basedOn w:val="a2"/>
    <w:rsid w:val="002C018A"/>
    <w:pPr>
      <w:numPr>
        <w:numId w:val="39"/>
      </w:numPr>
    </w:pPr>
  </w:style>
  <w:style w:type="numbering" w:customStyle="1" w:styleId="WWNum41">
    <w:name w:val="WWNum41"/>
    <w:basedOn w:val="a2"/>
    <w:rsid w:val="002C018A"/>
    <w:pPr>
      <w:numPr>
        <w:numId w:val="40"/>
      </w:numPr>
    </w:pPr>
  </w:style>
  <w:style w:type="numbering" w:customStyle="1" w:styleId="WWNum42">
    <w:name w:val="WWNum42"/>
    <w:basedOn w:val="a2"/>
    <w:rsid w:val="002C018A"/>
    <w:pPr>
      <w:numPr>
        <w:numId w:val="41"/>
      </w:numPr>
    </w:pPr>
  </w:style>
  <w:style w:type="numbering" w:customStyle="1" w:styleId="WWNum43">
    <w:name w:val="WWNum43"/>
    <w:basedOn w:val="a2"/>
    <w:rsid w:val="002C018A"/>
    <w:pPr>
      <w:numPr>
        <w:numId w:val="42"/>
      </w:numPr>
    </w:pPr>
  </w:style>
  <w:style w:type="numbering" w:customStyle="1" w:styleId="WWNum44">
    <w:name w:val="WWNum44"/>
    <w:basedOn w:val="a2"/>
    <w:rsid w:val="002C018A"/>
    <w:pPr>
      <w:numPr>
        <w:numId w:val="43"/>
      </w:numPr>
    </w:pPr>
  </w:style>
  <w:style w:type="character" w:styleId="-0">
    <w:name w:val="Hyperlink"/>
    <w:basedOn w:val="a0"/>
    <w:uiPriority w:val="99"/>
    <w:unhideWhenUsed/>
    <w:rsid w:val="008D424F"/>
    <w:rPr>
      <w:color w:val="0563C1" w:themeColor="hyperlink"/>
      <w:u w:val="single"/>
    </w:rPr>
  </w:style>
  <w:style w:type="paragraph" w:styleId="af4">
    <w:name w:val="Document Map"/>
    <w:basedOn w:val="a"/>
    <w:link w:val="Char"/>
    <w:uiPriority w:val="99"/>
    <w:semiHidden/>
    <w:unhideWhenUsed/>
    <w:rsid w:val="00A86A84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f4"/>
    <w:uiPriority w:val="99"/>
    <w:semiHidden/>
    <w:rsid w:val="00A86A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C67D5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A1193"/>
    <w:rPr>
      <w:b/>
      <w:sz w:val="24"/>
      <w:szCs w:val="20"/>
      <w:lang w:eastAsia="en-GB"/>
    </w:rPr>
  </w:style>
  <w:style w:type="character" w:styleId="af5">
    <w:name w:val="Placeholder Text"/>
    <w:basedOn w:val="a0"/>
    <w:uiPriority w:val="99"/>
    <w:semiHidden/>
    <w:rsid w:val="00A8474B"/>
    <w:rPr>
      <w:color w:val="666666"/>
    </w:rPr>
  </w:style>
  <w:style w:type="character" w:customStyle="1" w:styleId="3Char">
    <w:name w:val="Επικεφαλίδα 3 Char"/>
    <w:basedOn w:val="a0"/>
    <w:link w:val="3"/>
    <w:uiPriority w:val="9"/>
    <w:rsid w:val="00163C9F"/>
    <w:rPr>
      <w:b/>
      <w:sz w:val="24"/>
      <w:szCs w:val="20"/>
      <w:lang w:val="en-US" w:eastAsia="en-GB"/>
    </w:rPr>
  </w:style>
  <w:style w:type="paragraph" w:customStyle="1" w:styleId="Listbullet2uk">
    <w:name w:val="List bullet 2 uk"/>
    <w:basedOn w:val="a"/>
    <w:rsid w:val="0061238B"/>
    <w:pPr>
      <w:widowControl/>
      <w:numPr>
        <w:numId w:val="46"/>
      </w:numPr>
      <w:suppressAutoHyphens w:val="0"/>
      <w:autoSpaceDN/>
      <w:spacing w:after="80"/>
      <w:jc w:val="both"/>
      <w:textAlignment w:val="auto"/>
    </w:pPr>
    <w:rPr>
      <w:rFonts w:ascii="Arial" w:eastAsia="Arial Unicode MS" w:hAnsi="Arial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koulgk@sp.duth.gr" TargetMode="External"/><Relationship Id="rId13" Type="http://schemas.openxmlformats.org/officeDocument/2006/relationships/hyperlink" Target="https://doi.org/10.1016/j.qref.2019.03.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10644-020-09267-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econmod.2020.05.0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cesys.2021.1000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a.gk.g@gmail.com" TargetMode="External"/><Relationship Id="rId14" Type="http://schemas.openxmlformats.org/officeDocument/2006/relationships/hyperlink" Target="https://doi.org/10.1111/rode.1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9826-FDFB-4773-90B0-92CE6422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Ύμνημα</vt:lpstr>
      <vt:lpstr>Ypomnima</vt:lpstr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Ύμνημα</dc:title>
  <dc:creator>Georgios Chortareas</dc:creator>
  <cp:lastModifiedBy>user</cp:lastModifiedBy>
  <cp:revision>2</cp:revision>
  <cp:lastPrinted>2024-10-16T08:47:00Z</cp:lastPrinted>
  <dcterms:created xsi:type="dcterms:W3CDTF">2024-12-09T09:30:00Z</dcterms:created>
  <dcterms:modified xsi:type="dcterms:W3CDTF">2024-12-09T09:30:00Z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Lloyd's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Name 0_1">
    <vt:lpwstr>American Medical Association 11th edition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http://www.zotero.org/styles/apa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Id 3_1">
    <vt:lpwstr>http://www.zotero.org/styles/american-sociological-association</vt:lpwstr>
  </property>
  <property fmtid="{D5CDD505-2E9C-101B-9397-08002B2CF9AE}" pid="16" name="Mendeley Recent Style Name 3_1">
    <vt:lpwstr>American Sociological Association 6th edition</vt:lpwstr>
  </property>
  <property fmtid="{D5CDD505-2E9C-101B-9397-08002B2CF9AE}" pid="17" name="Mendeley Recent Style Id 4_1">
    <vt:lpwstr>http://www.zotero.org/styles/chicago-author-date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Id 5_1">
    <vt:lpwstr>http://www.zotero.org/styles/harvard-cite-them-right</vt:lpwstr>
  </property>
  <property fmtid="{D5CDD505-2E9C-101B-9397-08002B2CF9AE}" pid="20" name="Mendeley Recent Style Name 5_1">
    <vt:lpwstr>Cite Them Right 10th edition - Harvard</vt:lpwstr>
  </property>
  <property fmtid="{D5CDD505-2E9C-101B-9397-08002B2CF9AE}" pid="21" name="Mendeley Recent Style Id 6_1">
    <vt:lpwstr>http://www.zotero.org/styles/ieee</vt:lpwstr>
  </property>
  <property fmtid="{D5CDD505-2E9C-101B-9397-08002B2CF9AE}" pid="22" name="Mendeley Recent Style Name 6_1">
    <vt:lpwstr>IEEE</vt:lpwstr>
  </property>
  <property fmtid="{D5CDD505-2E9C-101B-9397-08002B2CF9AE}" pid="23" name="Mendeley Recent Style Id 7_1">
    <vt:lpwstr>http://www.zotero.org/styles/journal-of-cleaner-production</vt:lpwstr>
  </property>
  <property fmtid="{D5CDD505-2E9C-101B-9397-08002B2CF9AE}" pid="24" name="Mendeley Recent Style Name 7_1">
    <vt:lpwstr>Journal of Cleaner Production</vt:lpwstr>
  </property>
  <property fmtid="{D5CDD505-2E9C-101B-9397-08002B2CF9AE}" pid="25" name="Mendeley Recent Style Id 8_1">
    <vt:lpwstr>http://www.zotero.org/styles/modern-humanities-research-association</vt:lpwstr>
  </property>
  <property fmtid="{D5CDD505-2E9C-101B-9397-08002B2CF9AE}" pid="26" name="Mendeley Recent Style Name 8_1">
    <vt:lpwstr>Modern Humanities Research Association 3rd edition (note with bibliography)</vt:lpwstr>
  </property>
  <property fmtid="{D5CDD505-2E9C-101B-9397-08002B2CF9AE}" pid="27" name="Mendeley Recent Style Id 9_1">
    <vt:lpwstr>http://www.zotero.org/styles/modern-language-association</vt:lpwstr>
  </property>
  <property fmtid="{D5CDD505-2E9C-101B-9397-08002B2CF9AE}" pid="28" name="Mendeley Recent Style Name 9_1">
    <vt:lpwstr>Modern Language Association 8th edition</vt:lpwstr>
  </property>
  <property fmtid="{D5CDD505-2E9C-101B-9397-08002B2CF9AE}" pid="29" name="GrammarlyDocumentId">
    <vt:lpwstr>8e5f41d0c5980a264b5f3658654484133b6ad394e41973b19a5d06f6f57020d3</vt:lpwstr>
  </property>
</Properties>
</file>